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2952"/>
        <w:gridCol w:w="8348"/>
      </w:tblGrid>
      <w:tr w:rsidR="00432081" w:rsidRPr="00432081" w:rsidTr="00432081">
        <w:trPr>
          <w:trHeight w:val="1275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432081" w:rsidRPr="00432081" w:rsidRDefault="00432081" w:rsidP="00564224">
            <w:pPr>
              <w:pStyle w:val="2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3588F5D2" wp14:editId="624B4437">
                  <wp:extent cx="1397635" cy="6438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D37EE5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39433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сентября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E47903" w:rsidRDefault="00975193" w:rsidP="001F3D63">
            <w:pPr>
              <w:spacing w:after="0" w:line="240" w:lineRule="auto"/>
              <w:jc w:val="center"/>
              <w:rPr>
                <w:sz w:val="24"/>
              </w:rPr>
            </w:pPr>
            <w:r w:rsidRPr="00E47903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394332" w:rsidRPr="00E47903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Изменения в трудовом законодательстве по состоянию на сентябрь 2017 г.</w:t>
            </w:r>
            <w:r w:rsidR="00394332" w:rsidRPr="00E47903">
              <w:rPr>
                <w:sz w:val="24"/>
              </w:rPr>
              <w:t xml:space="preserve"> </w:t>
            </w:r>
          </w:p>
          <w:p w:rsidR="00432081" w:rsidRPr="00E47903" w:rsidRDefault="00394332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47903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Практика его применения в интересах работодателя</w:t>
            </w:r>
            <w:r w:rsidR="00975193" w:rsidRPr="00E47903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A24A19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DE64A1">
              <w:rPr>
                <w:rFonts w:ascii="Times New Roman" w:eastAsia="Calibri" w:hAnsi="Times New Roman" w:cs="Times New Roman"/>
                <w:color w:val="000000"/>
              </w:rPr>
              <w:t xml:space="preserve">Лектор: </w:t>
            </w:r>
            <w:r w:rsidR="00394332" w:rsidRPr="00DE64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ЗУЙКОВ Александр Константинович – </w:t>
            </w:r>
            <w:r w:rsidR="00394332" w:rsidRPr="00DE64A1">
              <w:rPr>
                <w:rFonts w:ascii="Times New Roman" w:eastAsia="Calibri" w:hAnsi="Times New Roman" w:cs="Times New Roman"/>
                <w:color w:val="000000"/>
              </w:rPr>
              <w:t>генеральный директор, юрист, член конкурсной комиссии Всероссийского конкурса практикующих юристов «Понтифик», независимый бизнес-консультант, эксперт по решению внештатных ситуаций в области трудового права, охраны труда и взысканию дебиторской задолженности. Автор многочисленных семинаров, статей и публикаций по вопросам трудового законодательства («Московский Налоговый Курьер», «Семинары для бухгалтера»). Преподаватель ведущих учебных центров Москвы и России.</w:t>
            </w:r>
          </w:p>
        </w:tc>
      </w:tr>
    </w:tbl>
    <w:p w:rsidR="00394332" w:rsidRPr="00DE64A1" w:rsidRDefault="00394332" w:rsidP="009862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64A1">
        <w:rPr>
          <w:rFonts w:ascii="Times New Roman" w:eastAsia="Calibri" w:hAnsi="Times New Roman" w:cs="Times New Roman"/>
          <w:b/>
        </w:rPr>
        <w:t>Целевая аудитория:</w:t>
      </w:r>
      <w:r w:rsidRPr="00DE64A1">
        <w:rPr>
          <w:rFonts w:ascii="Times New Roman" w:eastAsia="Calibri" w:hAnsi="Times New Roman" w:cs="Times New Roman"/>
        </w:rPr>
        <w:t xml:space="preserve"> руководители, работники отдела персонала и кадровых служб, юристы, главные бухгалтеры и другие сотрудники, занимающиеся кадровой работой. </w:t>
      </w:r>
    </w:p>
    <w:p w:rsidR="00394332" w:rsidRPr="00C1321F" w:rsidRDefault="00394332" w:rsidP="00C132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986283" w:rsidRPr="00695A81" w:rsidRDefault="00986283" w:rsidP="00C1321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5A81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="00996E8E">
        <w:rPr>
          <w:rFonts w:ascii="Times New Roman" w:hAnsi="Times New Roman" w:cs="Times New Roman"/>
          <w:color w:val="auto"/>
          <w:sz w:val="24"/>
          <w:szCs w:val="24"/>
        </w:rPr>
        <w:t>ПРИЧИН</w:t>
      </w:r>
      <w:r w:rsidR="00C1321F" w:rsidRPr="00695A8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5A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321F" w:rsidRPr="00695A81">
        <w:rPr>
          <w:rFonts w:ascii="Times New Roman" w:hAnsi="Times New Roman" w:cs="Times New Roman"/>
          <w:color w:val="auto"/>
          <w:sz w:val="24"/>
          <w:szCs w:val="24"/>
        </w:rPr>
        <w:t>чтобы принять участие в семинаре</w:t>
      </w:r>
      <w:r w:rsidRPr="00695A8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C1321F" w:rsidRPr="00C1321F" w:rsidRDefault="00C1321F" w:rsidP="00C1321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86283" w:rsidRPr="00DE64A1" w:rsidRDefault="00986283" w:rsidP="00DE64A1">
      <w:pPr>
        <w:pStyle w:val="a8"/>
        <w:jc w:val="both"/>
        <w:rPr>
          <w:rFonts w:ascii="Times New Roman" w:hAnsi="Times New Roman"/>
          <w:szCs w:val="24"/>
        </w:rPr>
      </w:pPr>
      <w:r w:rsidRPr="00DE64A1">
        <w:rPr>
          <w:rFonts w:ascii="Times New Roman" w:hAnsi="Times New Roman"/>
          <w:b/>
          <w:szCs w:val="24"/>
        </w:rPr>
        <w:t>1. АКТУАЛЬНОСТЬ.</w:t>
      </w:r>
      <w:r w:rsidRPr="00DE64A1">
        <w:rPr>
          <w:rFonts w:ascii="Times New Roman" w:hAnsi="Times New Roman"/>
          <w:szCs w:val="24"/>
        </w:rPr>
        <w:t xml:space="preserve"> В летний период было много внесено изменений в законодательство.</w:t>
      </w:r>
    </w:p>
    <w:p w:rsidR="00986283" w:rsidRPr="00DE64A1" w:rsidRDefault="00986283" w:rsidP="00DE64A1">
      <w:pPr>
        <w:pStyle w:val="a8"/>
        <w:jc w:val="both"/>
        <w:rPr>
          <w:rFonts w:ascii="Times New Roman" w:hAnsi="Times New Roman"/>
          <w:szCs w:val="24"/>
        </w:rPr>
      </w:pPr>
      <w:r w:rsidRPr="00DE64A1">
        <w:rPr>
          <w:rFonts w:ascii="Times New Roman" w:hAnsi="Times New Roman"/>
          <w:b/>
          <w:szCs w:val="24"/>
        </w:rPr>
        <w:t>2. ПРАКТИКА.</w:t>
      </w:r>
      <w:r w:rsidRPr="00DE64A1">
        <w:rPr>
          <w:rFonts w:ascii="Times New Roman" w:hAnsi="Times New Roman"/>
          <w:b/>
          <w:szCs w:val="24"/>
        </w:rPr>
        <w:t xml:space="preserve"> </w:t>
      </w:r>
      <w:r w:rsidRPr="00DE64A1">
        <w:rPr>
          <w:rFonts w:ascii="Times New Roman" w:hAnsi="Times New Roman"/>
          <w:szCs w:val="24"/>
        </w:rPr>
        <w:t xml:space="preserve">На семинаре </w:t>
      </w:r>
      <w:r w:rsidRPr="00DE64A1">
        <w:rPr>
          <w:rFonts w:ascii="Times New Roman" w:hAnsi="Times New Roman"/>
          <w:szCs w:val="24"/>
        </w:rPr>
        <w:t>лектор</w:t>
      </w:r>
      <w:r w:rsidRPr="00DE64A1">
        <w:rPr>
          <w:rFonts w:ascii="Times New Roman" w:hAnsi="Times New Roman"/>
          <w:szCs w:val="24"/>
        </w:rPr>
        <w:t xml:space="preserve"> разберет реальные ситуации сложных увольнений из своего опыта  «увольнение по заказу».</w:t>
      </w:r>
    </w:p>
    <w:p w:rsidR="00986283" w:rsidRPr="00DE64A1" w:rsidRDefault="00695A81" w:rsidP="00DE64A1">
      <w:pPr>
        <w:pStyle w:val="a8"/>
        <w:jc w:val="both"/>
        <w:rPr>
          <w:rFonts w:ascii="Times New Roman" w:hAnsi="Times New Roman"/>
          <w:szCs w:val="24"/>
        </w:rPr>
      </w:pPr>
      <w:r w:rsidRPr="00DE64A1">
        <w:rPr>
          <w:rFonts w:ascii="Times New Roman" w:hAnsi="Times New Roman"/>
          <w:b/>
          <w:szCs w:val="24"/>
        </w:rPr>
        <w:t xml:space="preserve">3.ТОНКОСТИ </w:t>
      </w:r>
      <w:r w:rsidR="00986283" w:rsidRPr="00DE64A1">
        <w:rPr>
          <w:rFonts w:ascii="Times New Roman" w:hAnsi="Times New Roman"/>
          <w:b/>
          <w:szCs w:val="24"/>
        </w:rPr>
        <w:t xml:space="preserve">РОССИЙСКОГО ТРУДОВОГО ЗАКОНОДАТЕЛЬСТВА. </w:t>
      </w:r>
      <w:r w:rsidR="00986283" w:rsidRPr="00DE64A1">
        <w:rPr>
          <w:rFonts w:ascii="Times New Roman" w:hAnsi="Times New Roman"/>
          <w:szCs w:val="24"/>
        </w:rPr>
        <w:t xml:space="preserve">Особое внимание лектор уделит тонкостям </w:t>
      </w:r>
      <w:r w:rsidR="00986283" w:rsidRPr="00DE64A1">
        <w:rPr>
          <w:rFonts w:ascii="Times New Roman" w:hAnsi="Times New Roman"/>
          <w:szCs w:val="24"/>
        </w:rPr>
        <w:t>применения на практике</w:t>
      </w:r>
      <w:r w:rsidR="00986283" w:rsidRPr="00DE64A1">
        <w:rPr>
          <w:rFonts w:ascii="Times New Roman" w:hAnsi="Times New Roman"/>
          <w:szCs w:val="24"/>
        </w:rPr>
        <w:t xml:space="preserve"> Трудового кодекса, нормативных актов в интересах Работодател</w:t>
      </w:r>
      <w:r w:rsidR="00986283" w:rsidRPr="00DE64A1">
        <w:rPr>
          <w:rFonts w:ascii="Times New Roman" w:hAnsi="Times New Roman"/>
          <w:szCs w:val="24"/>
        </w:rPr>
        <w:t xml:space="preserve">я. </w:t>
      </w:r>
      <w:r w:rsidR="00986283" w:rsidRPr="00DE64A1">
        <w:rPr>
          <w:rFonts w:ascii="Times New Roman" w:hAnsi="Times New Roman"/>
          <w:szCs w:val="24"/>
        </w:rPr>
        <w:t xml:space="preserve">Вы будете удивлены, когда </w:t>
      </w:r>
      <w:r w:rsidRPr="00DE64A1">
        <w:rPr>
          <w:rFonts w:ascii="Times New Roman" w:hAnsi="Times New Roman"/>
          <w:szCs w:val="24"/>
        </w:rPr>
        <w:t>узнаете,</w:t>
      </w:r>
      <w:r w:rsidR="00986283" w:rsidRPr="00DE64A1">
        <w:rPr>
          <w:rFonts w:ascii="Times New Roman" w:hAnsi="Times New Roman"/>
          <w:szCs w:val="24"/>
        </w:rPr>
        <w:t xml:space="preserve"> какими инструментами, наделяе</w:t>
      </w:r>
      <w:r w:rsidR="00986283" w:rsidRPr="00DE64A1">
        <w:rPr>
          <w:rFonts w:ascii="Times New Roman" w:hAnsi="Times New Roman"/>
          <w:szCs w:val="24"/>
        </w:rPr>
        <w:t>т законодательство Работодателя!</w:t>
      </w:r>
    </w:p>
    <w:p w:rsidR="00986283" w:rsidRPr="00DE64A1" w:rsidRDefault="00986283" w:rsidP="00DE64A1">
      <w:pPr>
        <w:pStyle w:val="a8"/>
        <w:jc w:val="both"/>
        <w:rPr>
          <w:rFonts w:ascii="Times New Roman" w:hAnsi="Times New Roman"/>
          <w:szCs w:val="24"/>
        </w:rPr>
      </w:pPr>
      <w:r w:rsidRPr="00DE64A1">
        <w:rPr>
          <w:rFonts w:ascii="Times New Roman" w:hAnsi="Times New Roman"/>
          <w:b/>
          <w:szCs w:val="24"/>
        </w:rPr>
        <w:t>4. ИНСТРУМЕНТЫ.</w:t>
      </w:r>
      <w:r w:rsidRPr="00DE64A1">
        <w:rPr>
          <w:rFonts w:ascii="Times New Roman" w:hAnsi="Times New Roman"/>
          <w:b/>
          <w:szCs w:val="24"/>
        </w:rPr>
        <w:t xml:space="preserve"> </w:t>
      </w:r>
      <w:r w:rsidRPr="00DE64A1">
        <w:rPr>
          <w:rFonts w:ascii="Times New Roman" w:hAnsi="Times New Roman"/>
          <w:szCs w:val="24"/>
        </w:rPr>
        <w:t>Лектор поделится с Вами своими</w:t>
      </w:r>
      <w:r w:rsidRPr="00DE64A1">
        <w:rPr>
          <w:rFonts w:ascii="Times New Roman" w:hAnsi="Times New Roman"/>
          <w:szCs w:val="24"/>
        </w:rPr>
        <w:t xml:space="preserve"> практически</w:t>
      </w:r>
      <w:r w:rsidRPr="00DE64A1">
        <w:rPr>
          <w:rFonts w:ascii="Times New Roman" w:hAnsi="Times New Roman"/>
          <w:szCs w:val="24"/>
        </w:rPr>
        <w:t>ми</w:t>
      </w:r>
      <w:r w:rsidRPr="00DE64A1">
        <w:rPr>
          <w:rFonts w:ascii="Times New Roman" w:hAnsi="Times New Roman"/>
          <w:szCs w:val="24"/>
        </w:rPr>
        <w:t xml:space="preserve"> метод</w:t>
      </w:r>
      <w:r w:rsidRPr="00DE64A1">
        <w:rPr>
          <w:rFonts w:ascii="Times New Roman" w:hAnsi="Times New Roman"/>
          <w:szCs w:val="24"/>
        </w:rPr>
        <w:t>ами</w:t>
      </w:r>
      <w:r w:rsidRPr="00DE64A1">
        <w:rPr>
          <w:rFonts w:ascii="Times New Roman" w:hAnsi="Times New Roman"/>
          <w:szCs w:val="24"/>
        </w:rPr>
        <w:t xml:space="preserve"> и прием</w:t>
      </w:r>
      <w:r w:rsidRPr="00DE64A1">
        <w:rPr>
          <w:rFonts w:ascii="Times New Roman" w:hAnsi="Times New Roman"/>
          <w:szCs w:val="24"/>
        </w:rPr>
        <w:t>ами</w:t>
      </w:r>
      <w:r w:rsidRPr="00DE64A1">
        <w:rPr>
          <w:rFonts w:ascii="Times New Roman" w:hAnsi="Times New Roman"/>
          <w:szCs w:val="24"/>
        </w:rPr>
        <w:t>, которые помогли крупнейшим компаниям России решить сложные задачи трудовых отношений</w:t>
      </w:r>
      <w:r w:rsidRPr="00DE64A1">
        <w:rPr>
          <w:rFonts w:ascii="Times New Roman" w:hAnsi="Times New Roman"/>
          <w:szCs w:val="24"/>
        </w:rPr>
        <w:t>.</w:t>
      </w:r>
    </w:p>
    <w:p w:rsidR="00986283" w:rsidRPr="00DE64A1" w:rsidRDefault="00986283" w:rsidP="00DE64A1">
      <w:pPr>
        <w:pStyle w:val="a8"/>
        <w:jc w:val="both"/>
        <w:rPr>
          <w:rFonts w:ascii="Times New Roman" w:hAnsi="Times New Roman"/>
          <w:szCs w:val="24"/>
        </w:rPr>
      </w:pPr>
      <w:r w:rsidRPr="00DE64A1">
        <w:rPr>
          <w:rFonts w:ascii="Times New Roman" w:hAnsi="Times New Roman"/>
          <w:b/>
          <w:szCs w:val="24"/>
        </w:rPr>
        <w:t>5. КОНТАКТЫ.</w:t>
      </w:r>
      <w:r w:rsidRPr="00DE64A1">
        <w:rPr>
          <w:rFonts w:ascii="Times New Roman" w:hAnsi="Times New Roman"/>
          <w:b/>
          <w:szCs w:val="24"/>
        </w:rPr>
        <w:t xml:space="preserve"> </w:t>
      </w:r>
      <w:r w:rsidRPr="00DE64A1">
        <w:rPr>
          <w:rFonts w:ascii="Times New Roman" w:hAnsi="Times New Roman"/>
          <w:szCs w:val="24"/>
          <w:u w:val="single"/>
        </w:rPr>
        <w:t xml:space="preserve">Лектор </w:t>
      </w:r>
      <w:r w:rsidRPr="00DE64A1">
        <w:rPr>
          <w:rFonts w:ascii="Times New Roman" w:hAnsi="Times New Roman"/>
          <w:szCs w:val="24"/>
          <w:u w:val="single"/>
        </w:rPr>
        <w:t>пред</w:t>
      </w:r>
      <w:r w:rsidRPr="00DE64A1">
        <w:rPr>
          <w:rFonts w:ascii="Times New Roman" w:hAnsi="Times New Roman"/>
          <w:szCs w:val="24"/>
          <w:u w:val="single"/>
        </w:rPr>
        <w:t xml:space="preserve">оставит </w:t>
      </w:r>
      <w:r w:rsidRPr="00DE64A1">
        <w:rPr>
          <w:rFonts w:ascii="Times New Roman" w:hAnsi="Times New Roman"/>
          <w:szCs w:val="24"/>
          <w:u w:val="single"/>
        </w:rPr>
        <w:t xml:space="preserve">Вам </w:t>
      </w:r>
      <w:r w:rsidRPr="00DE64A1">
        <w:rPr>
          <w:rFonts w:ascii="Times New Roman" w:hAnsi="Times New Roman"/>
          <w:szCs w:val="24"/>
          <w:u w:val="single"/>
        </w:rPr>
        <w:t>свои контакты</w:t>
      </w:r>
      <w:r w:rsidRPr="00DE64A1">
        <w:rPr>
          <w:rFonts w:ascii="Times New Roman" w:hAnsi="Times New Roman"/>
          <w:szCs w:val="24"/>
        </w:rPr>
        <w:t xml:space="preserve">, </w:t>
      </w:r>
      <w:r w:rsidRPr="00DE64A1">
        <w:rPr>
          <w:rFonts w:ascii="Times New Roman" w:hAnsi="Times New Roman"/>
          <w:szCs w:val="24"/>
        </w:rPr>
        <w:t>чтобы Вы</w:t>
      </w:r>
      <w:r w:rsidRPr="00DE64A1">
        <w:rPr>
          <w:rFonts w:ascii="Times New Roman" w:hAnsi="Times New Roman"/>
          <w:szCs w:val="24"/>
        </w:rPr>
        <w:t xml:space="preserve"> </w:t>
      </w:r>
      <w:r w:rsidRPr="00DE64A1">
        <w:rPr>
          <w:rFonts w:ascii="Times New Roman" w:hAnsi="Times New Roman"/>
          <w:szCs w:val="24"/>
          <w:u w:val="single"/>
        </w:rPr>
        <w:t>бесплатно</w:t>
      </w:r>
      <w:r w:rsidRPr="00DE64A1">
        <w:rPr>
          <w:rFonts w:ascii="Times New Roman" w:hAnsi="Times New Roman"/>
          <w:szCs w:val="24"/>
        </w:rPr>
        <w:t xml:space="preserve"> </w:t>
      </w:r>
      <w:r w:rsidRPr="00DE64A1">
        <w:rPr>
          <w:rFonts w:ascii="Times New Roman" w:hAnsi="Times New Roman"/>
          <w:szCs w:val="24"/>
        </w:rPr>
        <w:t>обрати</w:t>
      </w:r>
      <w:r w:rsidRPr="00DE64A1">
        <w:rPr>
          <w:rFonts w:ascii="Times New Roman" w:hAnsi="Times New Roman"/>
          <w:szCs w:val="24"/>
        </w:rPr>
        <w:t xml:space="preserve">лись к нему </w:t>
      </w:r>
      <w:r w:rsidRPr="00DE64A1">
        <w:rPr>
          <w:rFonts w:ascii="Times New Roman" w:hAnsi="Times New Roman"/>
          <w:szCs w:val="24"/>
        </w:rPr>
        <w:t>за советом и помощью</w:t>
      </w:r>
      <w:r w:rsidRPr="00DE64A1">
        <w:rPr>
          <w:rFonts w:ascii="Times New Roman" w:hAnsi="Times New Roman"/>
          <w:szCs w:val="24"/>
        </w:rPr>
        <w:t>,</w:t>
      </w:r>
      <w:r w:rsidRPr="00DE64A1">
        <w:rPr>
          <w:rFonts w:ascii="Times New Roman" w:hAnsi="Times New Roman"/>
          <w:szCs w:val="24"/>
        </w:rPr>
        <w:t xml:space="preserve"> </w:t>
      </w:r>
      <w:r w:rsidRPr="00DE64A1">
        <w:rPr>
          <w:rFonts w:ascii="Times New Roman" w:hAnsi="Times New Roman"/>
          <w:szCs w:val="24"/>
        </w:rPr>
        <w:t>если</w:t>
      </w:r>
      <w:r w:rsidRPr="00DE64A1">
        <w:rPr>
          <w:rFonts w:ascii="Times New Roman" w:hAnsi="Times New Roman"/>
          <w:szCs w:val="24"/>
        </w:rPr>
        <w:t xml:space="preserve"> с</w:t>
      </w:r>
      <w:r w:rsidRPr="00DE64A1">
        <w:rPr>
          <w:rFonts w:ascii="Times New Roman" w:hAnsi="Times New Roman"/>
          <w:szCs w:val="24"/>
        </w:rPr>
        <w:t>толкнетесь со сложной ситуацией!!!</w:t>
      </w:r>
    </w:p>
    <w:p w:rsidR="00394332" w:rsidRPr="00996E8E" w:rsidRDefault="00394332" w:rsidP="0039433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F57BD0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F57BD0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996E8E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986283" w:rsidRPr="00DE64A1" w:rsidRDefault="00986283" w:rsidP="00996E8E">
      <w:pPr>
        <w:pStyle w:val="a8"/>
        <w:ind w:left="284" w:hanging="284"/>
        <w:contextualSpacing/>
        <w:jc w:val="both"/>
        <w:rPr>
          <w:rFonts w:ascii="Times New Roman" w:hAnsi="Times New Roman"/>
          <w:b/>
        </w:rPr>
      </w:pPr>
      <w:r w:rsidRPr="00DE64A1">
        <w:rPr>
          <w:rFonts w:ascii="Times New Roman" w:hAnsi="Times New Roman"/>
          <w:b/>
        </w:rPr>
        <w:t>1.</w:t>
      </w:r>
      <w:r w:rsidR="00F57BD0" w:rsidRPr="00DE64A1">
        <w:rPr>
          <w:rFonts w:ascii="Times New Roman" w:hAnsi="Times New Roman"/>
          <w:b/>
        </w:rPr>
        <w:t xml:space="preserve"> ОБЗОР ГЛАВНЫХ ИЗМЕНЕНИЙ ТРУДОВОГО ЗАКОНОДАТЕЛЬСТВА</w:t>
      </w:r>
      <w:r w:rsidRPr="00DE64A1">
        <w:rPr>
          <w:rFonts w:ascii="Times New Roman" w:hAnsi="Times New Roman"/>
          <w:b/>
        </w:rPr>
        <w:t>:</w:t>
      </w:r>
    </w:p>
    <w:p w:rsidR="00986283" w:rsidRPr="00DE64A1" w:rsidRDefault="00986283" w:rsidP="00996E8E">
      <w:pPr>
        <w:pStyle w:val="ConsPlusNormal"/>
        <w:numPr>
          <w:ilvl w:val="0"/>
          <w:numId w:val="37"/>
        </w:numPr>
        <w:ind w:left="567" w:hanging="283"/>
        <w:contextualSpacing/>
        <w:jc w:val="both"/>
        <w:rPr>
          <w:sz w:val="22"/>
          <w:szCs w:val="22"/>
        </w:rPr>
      </w:pPr>
      <w:r w:rsidRPr="00DE64A1">
        <w:rPr>
          <w:b/>
          <w:sz w:val="22"/>
          <w:szCs w:val="22"/>
        </w:rPr>
        <w:t>Изменения трудового законодательства в области неполного рабочего времени, и времени отдыха. Новый учет и оплата сверхурочной работы.</w:t>
      </w:r>
    </w:p>
    <w:p w:rsidR="00986283" w:rsidRPr="00DE64A1" w:rsidRDefault="00986283" w:rsidP="00996E8E">
      <w:pPr>
        <w:pStyle w:val="ConsPlusNormal"/>
        <w:numPr>
          <w:ilvl w:val="0"/>
          <w:numId w:val="37"/>
        </w:numPr>
        <w:ind w:left="567" w:hanging="283"/>
        <w:contextualSpacing/>
        <w:jc w:val="both"/>
        <w:rPr>
          <w:sz w:val="22"/>
          <w:szCs w:val="22"/>
        </w:rPr>
      </w:pPr>
      <w:r w:rsidRPr="00DE64A1">
        <w:rPr>
          <w:b/>
          <w:sz w:val="22"/>
          <w:szCs w:val="22"/>
        </w:rPr>
        <w:t>Ужесточени</w:t>
      </w:r>
      <w:r w:rsidR="009C7E62" w:rsidRPr="00DE64A1">
        <w:rPr>
          <w:b/>
          <w:sz w:val="22"/>
          <w:szCs w:val="22"/>
        </w:rPr>
        <w:t>е</w:t>
      </w:r>
      <w:r w:rsidRPr="00DE64A1">
        <w:rPr>
          <w:b/>
          <w:sz w:val="22"/>
          <w:szCs w:val="22"/>
        </w:rPr>
        <w:t xml:space="preserve"> административной ответственности с 01.07.2017 г. за нарушения в области персональных данных – ст.13.11 КоАП РФ.</w:t>
      </w:r>
      <w:r w:rsidRPr="00DE64A1">
        <w:rPr>
          <w:sz w:val="22"/>
          <w:szCs w:val="22"/>
        </w:rPr>
        <w:t xml:space="preserve"> Кто ответственный за нарушения в области персональных данных. Публичное размещение положения о защите персональных данных.</w:t>
      </w:r>
    </w:p>
    <w:p w:rsidR="00986283" w:rsidRPr="00DE64A1" w:rsidRDefault="00986283" w:rsidP="00996E8E">
      <w:pPr>
        <w:pStyle w:val="ConsPlusNormal"/>
        <w:numPr>
          <w:ilvl w:val="0"/>
          <w:numId w:val="37"/>
        </w:numPr>
        <w:ind w:left="567" w:hanging="283"/>
        <w:contextualSpacing/>
        <w:jc w:val="both"/>
        <w:rPr>
          <w:sz w:val="22"/>
          <w:szCs w:val="22"/>
        </w:rPr>
      </w:pPr>
      <w:r w:rsidRPr="00DE64A1">
        <w:rPr>
          <w:b/>
          <w:bCs/>
          <w:sz w:val="22"/>
          <w:szCs w:val="22"/>
        </w:rPr>
        <w:t xml:space="preserve">Внедрение </w:t>
      </w:r>
      <w:proofErr w:type="gramStart"/>
      <w:r w:rsidRPr="00DE64A1">
        <w:rPr>
          <w:b/>
          <w:bCs/>
          <w:sz w:val="22"/>
          <w:szCs w:val="22"/>
        </w:rPr>
        <w:t>риск-ориентированного</w:t>
      </w:r>
      <w:proofErr w:type="gramEnd"/>
      <w:r w:rsidRPr="00DE64A1">
        <w:rPr>
          <w:b/>
          <w:bCs/>
          <w:sz w:val="22"/>
          <w:szCs w:val="22"/>
        </w:rPr>
        <w:t xml:space="preserve"> подхода, в проверках ГИТ. (</w:t>
      </w:r>
      <w:hyperlink r:id="rId8" w:history="1">
        <w:r w:rsidRPr="00DE64A1">
          <w:rPr>
            <w:rFonts w:eastAsiaTheme="minorEastAsia"/>
            <w:b/>
            <w:bCs/>
            <w:sz w:val="22"/>
            <w:szCs w:val="22"/>
            <w:lang w:eastAsia="ru-RU"/>
          </w:rPr>
          <w:t>Постановление</w:t>
        </w:r>
      </w:hyperlink>
      <w:r w:rsidRPr="00DE64A1">
        <w:rPr>
          <w:rFonts w:eastAsiaTheme="minorEastAsia"/>
          <w:b/>
          <w:bCs/>
          <w:sz w:val="22"/>
          <w:szCs w:val="22"/>
          <w:lang w:eastAsia="ru-RU"/>
        </w:rPr>
        <w:t xml:space="preserve"> Правительства РФ от 16.02.2017 N 197</w:t>
      </w:r>
      <w:r w:rsidRPr="00DE64A1">
        <w:rPr>
          <w:b/>
          <w:bCs/>
          <w:sz w:val="22"/>
          <w:szCs w:val="22"/>
        </w:rPr>
        <w:t>). Основные действия и мероприятия работодателя по соблюдению защиты персональных данных.</w:t>
      </w:r>
    </w:p>
    <w:p w:rsidR="00986283" w:rsidRPr="00DE64A1" w:rsidRDefault="00986283" w:rsidP="00996E8E">
      <w:pPr>
        <w:pStyle w:val="ConsPlusNormal"/>
        <w:numPr>
          <w:ilvl w:val="0"/>
          <w:numId w:val="37"/>
        </w:numPr>
        <w:ind w:left="567" w:hanging="283"/>
        <w:contextualSpacing/>
        <w:jc w:val="both"/>
        <w:rPr>
          <w:sz w:val="22"/>
          <w:szCs w:val="22"/>
        </w:rPr>
      </w:pPr>
      <w:r w:rsidRPr="00DE64A1">
        <w:rPr>
          <w:b/>
          <w:sz w:val="22"/>
          <w:szCs w:val="22"/>
        </w:rPr>
        <w:t xml:space="preserve">Электронные листы нетрудоспособности с </w:t>
      </w:r>
      <w:r w:rsidRPr="00DE64A1">
        <w:rPr>
          <w:b/>
          <w:bCs/>
          <w:sz w:val="22"/>
          <w:szCs w:val="22"/>
        </w:rPr>
        <w:t xml:space="preserve">1 июля 2017г (закон </w:t>
      </w:r>
      <w:r w:rsidRPr="00DE64A1">
        <w:rPr>
          <w:rFonts w:eastAsiaTheme="minorEastAsia"/>
          <w:b/>
          <w:bCs/>
          <w:sz w:val="22"/>
          <w:szCs w:val="22"/>
        </w:rPr>
        <w:t xml:space="preserve">от 01.05.2017 N 86-ФЗ), </w:t>
      </w:r>
      <w:r w:rsidRPr="00DE64A1">
        <w:rPr>
          <w:sz w:val="22"/>
          <w:szCs w:val="22"/>
        </w:rPr>
        <w:t>особенности документооборота у работодателя. Позитивные возможности для Работодателя.</w:t>
      </w:r>
    </w:p>
    <w:p w:rsidR="00986283" w:rsidRPr="00DE64A1" w:rsidRDefault="00986283" w:rsidP="00996E8E">
      <w:pPr>
        <w:pStyle w:val="ConsPlusNormal"/>
        <w:numPr>
          <w:ilvl w:val="0"/>
          <w:numId w:val="37"/>
        </w:numPr>
        <w:ind w:left="567" w:hanging="283"/>
        <w:contextualSpacing/>
        <w:jc w:val="both"/>
        <w:rPr>
          <w:sz w:val="22"/>
          <w:szCs w:val="22"/>
        </w:rPr>
      </w:pPr>
      <w:r w:rsidRPr="00DE64A1">
        <w:rPr>
          <w:b/>
          <w:sz w:val="22"/>
          <w:szCs w:val="22"/>
        </w:rPr>
        <w:t>Электронные трудовые книжки – пилотный проект Минтруда. Перспективы внедрения и отмены книжек на бумажном носителе.</w:t>
      </w:r>
    </w:p>
    <w:p w:rsidR="00986283" w:rsidRPr="00DE64A1" w:rsidRDefault="00986283" w:rsidP="00996E8E">
      <w:pPr>
        <w:pStyle w:val="ConsPlusNormal"/>
        <w:numPr>
          <w:ilvl w:val="0"/>
          <w:numId w:val="37"/>
        </w:numPr>
        <w:ind w:left="567" w:hanging="283"/>
        <w:contextualSpacing/>
        <w:jc w:val="both"/>
        <w:rPr>
          <w:sz w:val="22"/>
          <w:szCs w:val="22"/>
        </w:rPr>
      </w:pPr>
      <w:r w:rsidRPr="00DE64A1">
        <w:rPr>
          <w:sz w:val="22"/>
          <w:szCs w:val="22"/>
        </w:rPr>
        <w:t xml:space="preserve">Новые требования ст. 65 ТКРФ с 2017г. </w:t>
      </w:r>
      <w:r w:rsidRPr="00DE64A1">
        <w:rPr>
          <w:bCs/>
          <w:sz w:val="22"/>
          <w:szCs w:val="22"/>
        </w:rPr>
        <w:t>Увеличен перечень документов, предъявляемых при заключении трудового договора.</w:t>
      </w:r>
    </w:p>
    <w:p w:rsidR="00986283" w:rsidRPr="00DE64A1" w:rsidRDefault="00986283" w:rsidP="00996E8E">
      <w:pPr>
        <w:pStyle w:val="ConsPlusNormal"/>
        <w:numPr>
          <w:ilvl w:val="0"/>
          <w:numId w:val="37"/>
        </w:numPr>
        <w:ind w:left="567" w:hanging="283"/>
        <w:contextualSpacing/>
        <w:jc w:val="both"/>
        <w:rPr>
          <w:sz w:val="22"/>
          <w:szCs w:val="22"/>
        </w:rPr>
      </w:pPr>
      <w:r w:rsidRPr="00DE64A1">
        <w:rPr>
          <w:b/>
          <w:sz w:val="22"/>
          <w:szCs w:val="22"/>
        </w:rPr>
        <w:t>Изменения с 2017 года в особенностях регулирования труда работников микропредприятий и ИП</w:t>
      </w:r>
      <w:r w:rsidRPr="00DE64A1">
        <w:rPr>
          <w:sz w:val="22"/>
          <w:szCs w:val="22"/>
        </w:rPr>
        <w:t xml:space="preserve"> (Федеральный закон от 03.07.2016 № 348-ФЗ) – 48.1 новая глава ТКРФ. Упрощенный порядок кадрового документооборота. Обязательная форма Трудового договора (Постановление Правительства РФ от 27.08.2016 N 858). </w:t>
      </w:r>
      <w:r w:rsidRPr="00DE64A1">
        <w:rPr>
          <w:rFonts w:eastAsia="Times New Roman"/>
          <w:sz w:val="22"/>
          <w:szCs w:val="22"/>
        </w:rPr>
        <w:t>Кто относ</w:t>
      </w:r>
      <w:r w:rsidR="009C7E62" w:rsidRPr="00DE64A1">
        <w:rPr>
          <w:rFonts w:eastAsia="Times New Roman"/>
          <w:sz w:val="22"/>
          <w:szCs w:val="22"/>
        </w:rPr>
        <w:t>и</w:t>
      </w:r>
      <w:r w:rsidRPr="00DE64A1">
        <w:rPr>
          <w:rFonts w:eastAsia="Times New Roman"/>
          <w:sz w:val="22"/>
          <w:szCs w:val="22"/>
        </w:rPr>
        <w:t xml:space="preserve">тся к микропредприятиям: условия и показатели. </w:t>
      </w:r>
      <w:r w:rsidRPr="00DE64A1">
        <w:rPr>
          <w:sz w:val="22"/>
          <w:szCs w:val="22"/>
        </w:rPr>
        <w:t>Что придется изменить работодателю, если он утратит статус микропредприятия.</w:t>
      </w:r>
    </w:p>
    <w:p w:rsidR="00986283" w:rsidRPr="00DE64A1" w:rsidRDefault="00986283" w:rsidP="00996E8E">
      <w:pPr>
        <w:pStyle w:val="ConsPlusNormal"/>
        <w:numPr>
          <w:ilvl w:val="0"/>
          <w:numId w:val="37"/>
        </w:numPr>
        <w:ind w:left="567" w:hanging="283"/>
        <w:contextualSpacing/>
        <w:jc w:val="both"/>
        <w:rPr>
          <w:sz w:val="22"/>
          <w:szCs w:val="22"/>
        </w:rPr>
      </w:pPr>
      <w:r w:rsidRPr="00DE64A1">
        <w:rPr>
          <w:rStyle w:val="a7"/>
          <w:sz w:val="22"/>
          <w:szCs w:val="22"/>
        </w:rPr>
        <w:t>Интернет-справочник профессий с 9 января 2017 года</w:t>
      </w:r>
      <w:r w:rsidRPr="00DE64A1">
        <w:rPr>
          <w:sz w:val="22"/>
          <w:szCs w:val="22"/>
        </w:rPr>
        <w:t xml:space="preserve"> (Федеральный закон от 28.12.2016 № 495-ФЗ).</w:t>
      </w:r>
    </w:p>
    <w:p w:rsidR="00986283" w:rsidRPr="00DE64A1" w:rsidRDefault="00986283" w:rsidP="00996E8E">
      <w:pPr>
        <w:pStyle w:val="a8"/>
        <w:numPr>
          <w:ilvl w:val="0"/>
          <w:numId w:val="37"/>
        </w:numPr>
        <w:ind w:left="567" w:hanging="283"/>
        <w:contextualSpacing/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  <w:b/>
        </w:rPr>
        <w:t>Профессиональные стандарты – практика применения</w:t>
      </w:r>
      <w:r w:rsidRPr="00DE64A1">
        <w:rPr>
          <w:rFonts w:ascii="Times New Roman" w:hAnsi="Times New Roman"/>
        </w:rPr>
        <w:t>. Порядок действия Работодателя: проверка штатного расписания, должностных инструкций, корректировка  трудовых договоров и др. Порядок применения профессиональных стандартов, нюансы и особенности. Разработка и установка новых положений об обязательном применении профстандартов всеми категориями работодателей.</w:t>
      </w:r>
    </w:p>
    <w:p w:rsidR="00986283" w:rsidRPr="00DE64A1" w:rsidRDefault="00986283" w:rsidP="00996E8E">
      <w:pPr>
        <w:pStyle w:val="a8"/>
        <w:numPr>
          <w:ilvl w:val="0"/>
          <w:numId w:val="37"/>
        </w:numPr>
        <w:ind w:left="567" w:hanging="283"/>
        <w:contextualSpacing/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  <w:b/>
          <w:bCs/>
        </w:rPr>
        <w:lastRenderedPageBreak/>
        <w:t xml:space="preserve">Независимая оценка квалификации. </w:t>
      </w:r>
      <w:r w:rsidRPr="00DE64A1">
        <w:rPr>
          <w:rFonts w:ascii="Times New Roman" w:hAnsi="Times New Roman"/>
          <w:b/>
        </w:rPr>
        <w:t>Профессиональные стандарты – практика применения</w:t>
      </w:r>
      <w:r w:rsidRPr="00DE64A1">
        <w:rPr>
          <w:rFonts w:ascii="Times New Roman" w:hAnsi="Times New Roman"/>
          <w:bCs/>
        </w:rPr>
        <w:t xml:space="preserve"> Порядок проведения, обязательность применения оценки, на каких лиц данная процедура не распространяется. Закрепление</w:t>
      </w:r>
      <w:r w:rsidRPr="00DE64A1">
        <w:rPr>
          <w:rFonts w:ascii="Times New Roman" w:hAnsi="Times New Roman"/>
        </w:rPr>
        <w:t xml:space="preserve"> в ТК РФ </w:t>
      </w:r>
      <w:r w:rsidRPr="00DE64A1">
        <w:rPr>
          <w:rFonts w:ascii="Times New Roman" w:hAnsi="Times New Roman"/>
          <w:bCs/>
        </w:rPr>
        <w:t>условий по сохранению за работниками места работы (должности) и средней заработной платы по основному месту работы, а также оплату командировочных расходов связанных с независимой оценкой квалификации.</w:t>
      </w:r>
      <w:r w:rsidRPr="00DE64A1">
        <w:rPr>
          <w:rFonts w:ascii="Times New Roman" w:hAnsi="Times New Roman"/>
        </w:rPr>
        <w:t xml:space="preserve"> Какие бонусы дает прохождение независимой оценки квалификации?  </w:t>
      </w:r>
    </w:p>
    <w:p w:rsidR="00986283" w:rsidRPr="00DE64A1" w:rsidRDefault="00986283" w:rsidP="00996E8E">
      <w:pPr>
        <w:pStyle w:val="ConsPlusNormal"/>
        <w:numPr>
          <w:ilvl w:val="0"/>
          <w:numId w:val="37"/>
        </w:numPr>
        <w:ind w:left="567" w:hanging="283"/>
        <w:contextualSpacing/>
        <w:jc w:val="both"/>
        <w:rPr>
          <w:sz w:val="22"/>
          <w:szCs w:val="22"/>
        </w:rPr>
      </w:pPr>
      <w:r w:rsidRPr="00DE64A1">
        <w:rPr>
          <w:sz w:val="22"/>
          <w:szCs w:val="22"/>
        </w:rPr>
        <w:t xml:space="preserve">Дополнительное основание увольнение Руководителя. Обязательное размещение </w:t>
      </w:r>
      <w:r w:rsidRPr="00DE64A1">
        <w:rPr>
          <w:bCs/>
          <w:sz w:val="22"/>
          <w:szCs w:val="22"/>
        </w:rPr>
        <w:t xml:space="preserve">информации о среднемесячной заработной плате руководителей, их заместителей и главных бухгалтеров отдельных организаций теперь должна размещаться в информационно-телекоммуникационной сети Интернет (Федеральный </w:t>
      </w:r>
      <w:hyperlink r:id="rId9" w:history="1">
        <w:r w:rsidRPr="00DE64A1">
          <w:rPr>
            <w:bCs/>
            <w:sz w:val="22"/>
            <w:szCs w:val="22"/>
          </w:rPr>
          <w:t>закон</w:t>
        </w:r>
      </w:hyperlink>
      <w:r w:rsidRPr="00DE64A1">
        <w:rPr>
          <w:bCs/>
          <w:sz w:val="22"/>
          <w:szCs w:val="22"/>
        </w:rPr>
        <w:t xml:space="preserve"> от 03.07.2016 N 347-ФЗ).</w:t>
      </w:r>
    </w:p>
    <w:p w:rsidR="00986283" w:rsidRPr="00DE64A1" w:rsidRDefault="00986283" w:rsidP="00996E8E">
      <w:pPr>
        <w:pStyle w:val="ConsPlusNormal"/>
        <w:numPr>
          <w:ilvl w:val="0"/>
          <w:numId w:val="37"/>
        </w:numPr>
        <w:ind w:left="567" w:hanging="283"/>
        <w:contextualSpacing/>
        <w:jc w:val="both"/>
        <w:rPr>
          <w:sz w:val="22"/>
          <w:szCs w:val="22"/>
        </w:rPr>
      </w:pPr>
      <w:r w:rsidRPr="00DE64A1">
        <w:rPr>
          <w:sz w:val="22"/>
          <w:szCs w:val="22"/>
        </w:rPr>
        <w:t>Увеличение штрафа за задержку зарплаты и иных выплат, причитающихся работнику, а также сроков давности и размера ответственности за нарушения трудового законодательства.</w:t>
      </w:r>
    </w:p>
    <w:p w:rsidR="00986283" w:rsidRPr="00DE64A1" w:rsidRDefault="00986283" w:rsidP="00996E8E">
      <w:pPr>
        <w:pStyle w:val="ConsPlusNormal"/>
        <w:numPr>
          <w:ilvl w:val="0"/>
          <w:numId w:val="37"/>
        </w:numPr>
        <w:ind w:left="567" w:hanging="283"/>
        <w:contextualSpacing/>
        <w:jc w:val="both"/>
        <w:rPr>
          <w:sz w:val="22"/>
          <w:szCs w:val="22"/>
        </w:rPr>
      </w:pPr>
      <w:r w:rsidRPr="00DE64A1">
        <w:rPr>
          <w:sz w:val="22"/>
          <w:szCs w:val="22"/>
        </w:rPr>
        <w:t xml:space="preserve">Оплата труда, чего ждать в нестабильное время: повышение размера федерального и регионального МРОТ в 2017 году, требования индексации заработной платы, усиленные методы борьбы против заработных плат в конвертах, тотальное отслеживание всех безналичных расчетов. Усиление </w:t>
      </w:r>
      <w:proofErr w:type="gramStart"/>
      <w:r w:rsidRPr="00DE64A1">
        <w:rPr>
          <w:sz w:val="22"/>
          <w:szCs w:val="22"/>
        </w:rPr>
        <w:t>контроля за</w:t>
      </w:r>
      <w:proofErr w:type="gramEnd"/>
      <w:r w:rsidRPr="00DE64A1">
        <w:rPr>
          <w:sz w:val="22"/>
          <w:szCs w:val="22"/>
        </w:rPr>
        <w:t xml:space="preserve"> соблюдением законодательства в отношении заработной платы работников. Новые изменения в ст. 136, 142 и 236 ТКРФ, плюсы и минусы для Работодателя. Какие изменения следует внести работодателю в локальные нормативные акты</w:t>
      </w:r>
      <w:r w:rsidR="009C7E62" w:rsidRPr="00DE64A1">
        <w:rPr>
          <w:sz w:val="22"/>
          <w:szCs w:val="22"/>
        </w:rPr>
        <w:t>.</w:t>
      </w:r>
      <w:r w:rsidRPr="00DE64A1">
        <w:rPr>
          <w:sz w:val="22"/>
          <w:szCs w:val="22"/>
        </w:rPr>
        <w:t xml:space="preserve"> Индексация заработной платы.</w:t>
      </w:r>
    </w:p>
    <w:p w:rsidR="00986283" w:rsidRPr="00DE64A1" w:rsidRDefault="00986283" w:rsidP="00996E8E">
      <w:pPr>
        <w:pStyle w:val="ConsPlusNormal"/>
        <w:numPr>
          <w:ilvl w:val="0"/>
          <w:numId w:val="37"/>
        </w:numPr>
        <w:ind w:left="567" w:hanging="283"/>
        <w:contextualSpacing/>
        <w:jc w:val="both"/>
        <w:rPr>
          <w:b/>
          <w:sz w:val="22"/>
          <w:szCs w:val="22"/>
        </w:rPr>
      </w:pPr>
      <w:r w:rsidRPr="00DE64A1">
        <w:rPr>
          <w:b/>
          <w:sz w:val="22"/>
          <w:szCs w:val="22"/>
        </w:rPr>
        <w:t>Другие важные изменения трудового законодательства  с 2016 -2017г</w:t>
      </w:r>
      <w:r w:rsidR="009C7E62" w:rsidRPr="00DE64A1">
        <w:rPr>
          <w:b/>
          <w:sz w:val="22"/>
          <w:szCs w:val="22"/>
        </w:rPr>
        <w:t>.</w:t>
      </w:r>
      <w:r w:rsidRPr="00DE64A1">
        <w:rPr>
          <w:b/>
          <w:sz w:val="22"/>
          <w:szCs w:val="22"/>
        </w:rPr>
        <w:t xml:space="preserve"> </w:t>
      </w:r>
    </w:p>
    <w:p w:rsidR="00986283" w:rsidRPr="00DE64A1" w:rsidRDefault="00986283" w:rsidP="00996E8E">
      <w:pPr>
        <w:pStyle w:val="a8"/>
        <w:numPr>
          <w:ilvl w:val="0"/>
          <w:numId w:val="37"/>
        </w:numPr>
        <w:ind w:left="567" w:hanging="283"/>
        <w:contextualSpacing/>
        <w:jc w:val="both"/>
        <w:rPr>
          <w:rFonts w:ascii="Times New Roman" w:hAnsi="Times New Roman"/>
          <w:b/>
        </w:rPr>
      </w:pPr>
      <w:r w:rsidRPr="00DE64A1">
        <w:rPr>
          <w:rFonts w:ascii="Times New Roman" w:hAnsi="Times New Roman"/>
          <w:b/>
        </w:rPr>
        <w:t>Ожидаемые Законопроекты:</w:t>
      </w:r>
      <w:r w:rsidR="00C15D14" w:rsidRPr="00DE64A1">
        <w:rPr>
          <w:rFonts w:ascii="Times New Roman" w:hAnsi="Times New Roman"/>
          <w:b/>
        </w:rPr>
        <w:t xml:space="preserve"> </w:t>
      </w:r>
      <w:r w:rsidRPr="00DE64A1">
        <w:rPr>
          <w:rFonts w:ascii="Times New Roman" w:hAnsi="Times New Roman"/>
          <w:bCs/>
        </w:rPr>
        <w:t xml:space="preserve">Новый порядок  Медицинского осмотра. </w:t>
      </w:r>
      <w:r w:rsidRPr="00DE64A1">
        <w:rPr>
          <w:rFonts w:ascii="Times New Roman" w:hAnsi="Times New Roman"/>
        </w:rPr>
        <w:t>Минздрав России подготовил проект и предлагает обновить перечни вредных или опасных производственных факторов и работ, при выполнении которых проводятся обязательные предварительные и периодические медосмотры.</w:t>
      </w:r>
      <w:r w:rsidR="00C15D14" w:rsidRPr="00DE64A1">
        <w:rPr>
          <w:rFonts w:ascii="Times New Roman" w:hAnsi="Times New Roman"/>
        </w:rPr>
        <w:t xml:space="preserve"> </w:t>
      </w:r>
      <w:r w:rsidRPr="00DE64A1">
        <w:rPr>
          <w:rFonts w:ascii="Times New Roman" w:hAnsi="Times New Roman"/>
        </w:rPr>
        <w:t>Электронный документооборот.</w:t>
      </w:r>
    </w:p>
    <w:p w:rsidR="00C15D14" w:rsidRPr="00DE64A1" w:rsidRDefault="00C15D14" w:rsidP="00996E8E">
      <w:pPr>
        <w:pStyle w:val="a8"/>
        <w:ind w:left="567"/>
        <w:contextualSpacing/>
        <w:jc w:val="both"/>
        <w:rPr>
          <w:rFonts w:ascii="Times New Roman" w:hAnsi="Times New Roman"/>
          <w:sz w:val="16"/>
        </w:rPr>
      </w:pPr>
    </w:p>
    <w:p w:rsidR="00986283" w:rsidRPr="00DE64A1" w:rsidRDefault="00986283" w:rsidP="00996E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E64A1">
        <w:rPr>
          <w:rFonts w:ascii="Times New Roman" w:hAnsi="Times New Roman" w:cs="Times New Roman"/>
          <w:b/>
        </w:rPr>
        <w:t xml:space="preserve">2. </w:t>
      </w:r>
      <w:r w:rsidR="00F57BD0" w:rsidRPr="00DE64A1">
        <w:rPr>
          <w:rFonts w:ascii="Times New Roman" w:hAnsi="Times New Roman" w:cs="Times New Roman"/>
          <w:b/>
        </w:rPr>
        <w:t>ОБЯЗАННОСТИ РАБОТОДАТЕЛЯ В ОБЛАСТИ ГРАЖДАНСКОЙ ОБОРОНЫ:</w:t>
      </w:r>
    </w:p>
    <w:p w:rsidR="00986283" w:rsidRPr="00DE64A1" w:rsidRDefault="00986283" w:rsidP="00996E8E">
      <w:pPr>
        <w:pStyle w:val="a8"/>
        <w:numPr>
          <w:ilvl w:val="0"/>
          <w:numId w:val="46"/>
        </w:numPr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</w:rPr>
        <w:t>Изменения законодательства, вступившие в силу 2 мая 2017г. утвержденные Постановлением Правительства РФ от 19.04.2017 N 470 – важные вопросы:</w:t>
      </w:r>
    </w:p>
    <w:p w:rsidR="00986283" w:rsidRPr="00DE64A1" w:rsidRDefault="00986283" w:rsidP="00996E8E">
      <w:pPr>
        <w:pStyle w:val="a8"/>
        <w:numPr>
          <w:ilvl w:val="0"/>
          <w:numId w:val="47"/>
        </w:numPr>
        <w:ind w:left="1134" w:hanging="283"/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</w:rPr>
        <w:t>Что произошло? В чем суть изменений? С какой целью были внесены эти изменения?</w:t>
      </w:r>
    </w:p>
    <w:p w:rsidR="00986283" w:rsidRPr="00DE64A1" w:rsidRDefault="00986283" w:rsidP="00996E8E">
      <w:pPr>
        <w:pStyle w:val="a8"/>
        <w:numPr>
          <w:ilvl w:val="0"/>
          <w:numId w:val="47"/>
        </w:numPr>
        <w:ind w:left="1134" w:hanging="283"/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</w:rPr>
        <w:t>В какой срок необходимо инструктировать новых работников?</w:t>
      </w:r>
    </w:p>
    <w:p w:rsidR="00986283" w:rsidRPr="00DE64A1" w:rsidRDefault="00986283" w:rsidP="00996E8E">
      <w:pPr>
        <w:pStyle w:val="a8"/>
        <w:numPr>
          <w:ilvl w:val="0"/>
          <w:numId w:val="47"/>
        </w:numPr>
        <w:ind w:left="1134" w:hanging="283"/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</w:rPr>
        <w:t>Что такое курсовое обучение, в каких случаях оно необходимо?</w:t>
      </w:r>
    </w:p>
    <w:p w:rsidR="00986283" w:rsidRPr="00DE64A1" w:rsidRDefault="00986283" w:rsidP="00996E8E">
      <w:pPr>
        <w:pStyle w:val="a8"/>
        <w:numPr>
          <w:ilvl w:val="0"/>
          <w:numId w:val="47"/>
        </w:numPr>
        <w:ind w:left="1134" w:hanging="283"/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</w:rPr>
        <w:t xml:space="preserve">Необходимо ли приглашать кого-то для проведения обучения работников? </w:t>
      </w:r>
    </w:p>
    <w:p w:rsidR="00986283" w:rsidRPr="00DE64A1" w:rsidRDefault="00986283" w:rsidP="00996E8E">
      <w:pPr>
        <w:pStyle w:val="a8"/>
        <w:numPr>
          <w:ilvl w:val="0"/>
          <w:numId w:val="47"/>
        </w:numPr>
        <w:ind w:left="1134" w:hanging="283"/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</w:rPr>
        <w:t>Пошаговый алгоритм организации новых требований.</w:t>
      </w:r>
    </w:p>
    <w:p w:rsidR="00986283" w:rsidRPr="00DE64A1" w:rsidRDefault="00986283" w:rsidP="00996E8E">
      <w:pPr>
        <w:pStyle w:val="a8"/>
        <w:numPr>
          <w:ilvl w:val="0"/>
          <w:numId w:val="48"/>
        </w:numPr>
        <w:jc w:val="both"/>
        <w:rPr>
          <w:rFonts w:ascii="Times New Roman" w:hAnsi="Times New Roman"/>
          <w:bCs/>
        </w:rPr>
      </w:pPr>
      <w:r w:rsidRPr="00DE64A1">
        <w:rPr>
          <w:rFonts w:ascii="Times New Roman" w:hAnsi="Times New Roman"/>
          <w:bCs/>
        </w:rPr>
        <w:t>Полномочия и обязанности Работодателей (организаций) в области гражданской обороны.</w:t>
      </w:r>
    </w:p>
    <w:p w:rsidR="00986283" w:rsidRPr="00DE64A1" w:rsidRDefault="00986283" w:rsidP="00996E8E">
      <w:pPr>
        <w:pStyle w:val="a8"/>
        <w:numPr>
          <w:ilvl w:val="0"/>
          <w:numId w:val="48"/>
        </w:numPr>
        <w:jc w:val="both"/>
        <w:rPr>
          <w:rFonts w:ascii="Times New Roman" w:eastAsiaTheme="minorHAnsi" w:hAnsi="Times New Roman"/>
          <w:lang w:eastAsia="en-US"/>
        </w:rPr>
      </w:pPr>
      <w:r w:rsidRPr="00DE64A1">
        <w:rPr>
          <w:rFonts w:ascii="Times New Roman" w:hAnsi="Times New Roman"/>
        </w:rPr>
        <w:t>Разработка программы вводного инструктажа в зависимости от специфики организации (предприятия). Составление проверочных вопросов для проверки приобретенных знаний сотрудников.</w:t>
      </w:r>
    </w:p>
    <w:p w:rsidR="00986283" w:rsidRPr="00DE64A1" w:rsidRDefault="00986283" w:rsidP="00996E8E">
      <w:pPr>
        <w:pStyle w:val="a8"/>
        <w:numPr>
          <w:ilvl w:val="0"/>
          <w:numId w:val="48"/>
        </w:numPr>
        <w:jc w:val="both"/>
        <w:rPr>
          <w:rFonts w:ascii="Times New Roman" w:eastAsiaTheme="minorHAnsi" w:hAnsi="Times New Roman"/>
          <w:lang w:eastAsia="en-US"/>
        </w:rPr>
      </w:pPr>
      <w:r w:rsidRPr="00DE64A1">
        <w:rPr>
          <w:rFonts w:ascii="Times New Roman" w:hAnsi="Times New Roman"/>
        </w:rPr>
        <w:t>Составление проектов внутренних нормативно-локальных актов, ведение Журнала регистрации вводного инструктажа по ГО и ЧС.</w:t>
      </w:r>
    </w:p>
    <w:p w:rsidR="00986283" w:rsidRPr="00DE64A1" w:rsidRDefault="00986283" w:rsidP="00996E8E">
      <w:pPr>
        <w:pStyle w:val="a8"/>
        <w:numPr>
          <w:ilvl w:val="0"/>
          <w:numId w:val="48"/>
        </w:numPr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</w:rPr>
        <w:t>Проверки в области гражданской обороны. Кто проверяет, сроки проведения, виды проверок, порядок проведения</w:t>
      </w:r>
      <w:r w:rsidR="009C7E62" w:rsidRPr="00DE64A1">
        <w:rPr>
          <w:rFonts w:ascii="Times New Roman" w:hAnsi="Times New Roman"/>
        </w:rPr>
        <w:t>.</w:t>
      </w:r>
    </w:p>
    <w:p w:rsidR="00986283" w:rsidRPr="00DE64A1" w:rsidRDefault="00986283" w:rsidP="00996E8E">
      <w:pPr>
        <w:pStyle w:val="a8"/>
        <w:numPr>
          <w:ilvl w:val="0"/>
          <w:numId w:val="48"/>
        </w:numPr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</w:rPr>
        <w:t>Ответственность за нарушение Законодательства РФ в области ГО и ЧС.</w:t>
      </w:r>
    </w:p>
    <w:p w:rsidR="00C15D14" w:rsidRPr="00DE64A1" w:rsidRDefault="00C15D14" w:rsidP="00996E8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86283" w:rsidRPr="00DE64A1" w:rsidRDefault="00986283" w:rsidP="00996E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4A1">
        <w:rPr>
          <w:rFonts w:ascii="Times New Roman" w:hAnsi="Times New Roman" w:cs="Times New Roman"/>
          <w:b/>
        </w:rPr>
        <w:t xml:space="preserve">3. </w:t>
      </w:r>
      <w:r w:rsidR="00F57BD0" w:rsidRPr="00DE64A1">
        <w:rPr>
          <w:rFonts w:ascii="Times New Roman" w:hAnsi="Times New Roman" w:cs="Times New Roman"/>
          <w:b/>
        </w:rPr>
        <w:t>ИЗМЕНЕНИЯ ЗАКОНОДАТЕЛЬСТВА В ОБЛАСТИ ОХРАНЫ ТРУДА</w:t>
      </w:r>
      <w:r w:rsidRPr="00DE64A1">
        <w:rPr>
          <w:rFonts w:ascii="Times New Roman" w:hAnsi="Times New Roman" w:cs="Times New Roman"/>
          <w:b/>
        </w:rPr>
        <w:t>:</w:t>
      </w:r>
    </w:p>
    <w:p w:rsidR="00986283" w:rsidRPr="00DE64A1" w:rsidRDefault="00986283" w:rsidP="00996E8E">
      <w:pPr>
        <w:pStyle w:val="a5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</w:rPr>
        <w:t xml:space="preserve">Существенные изменения законодательства в </w:t>
      </w:r>
      <w:r w:rsidR="00996E8E" w:rsidRPr="00DE64A1">
        <w:rPr>
          <w:rFonts w:ascii="Times New Roman" w:hAnsi="Times New Roman" w:cs="Times New Roman"/>
        </w:rPr>
        <w:t>области о</w:t>
      </w:r>
      <w:r w:rsidRPr="00DE64A1">
        <w:rPr>
          <w:rFonts w:ascii="Times New Roman" w:hAnsi="Times New Roman" w:cs="Times New Roman"/>
        </w:rPr>
        <w:t>хран</w:t>
      </w:r>
      <w:r w:rsidR="00996E8E" w:rsidRPr="00DE64A1">
        <w:rPr>
          <w:rFonts w:ascii="Times New Roman" w:hAnsi="Times New Roman" w:cs="Times New Roman"/>
        </w:rPr>
        <w:t>ы</w:t>
      </w:r>
      <w:r w:rsidRPr="00DE64A1">
        <w:rPr>
          <w:rFonts w:ascii="Times New Roman" w:hAnsi="Times New Roman" w:cs="Times New Roman"/>
        </w:rPr>
        <w:t xml:space="preserve"> </w:t>
      </w:r>
      <w:proofErr w:type="gramStart"/>
      <w:r w:rsidRPr="00DE64A1">
        <w:rPr>
          <w:rFonts w:ascii="Times New Roman" w:hAnsi="Times New Roman" w:cs="Times New Roman"/>
        </w:rPr>
        <w:t>труда</w:t>
      </w:r>
      <w:proofErr w:type="gramEnd"/>
      <w:r w:rsidRPr="00DE64A1">
        <w:rPr>
          <w:rFonts w:ascii="Times New Roman" w:hAnsi="Times New Roman" w:cs="Times New Roman"/>
        </w:rPr>
        <w:t xml:space="preserve"> –</w:t>
      </w:r>
      <w:r w:rsidR="00996E8E" w:rsidRPr="00DE64A1">
        <w:rPr>
          <w:rFonts w:ascii="Times New Roman" w:hAnsi="Times New Roman" w:cs="Times New Roman"/>
        </w:rPr>
        <w:t xml:space="preserve"> </w:t>
      </w:r>
      <w:r w:rsidRPr="00DE64A1">
        <w:rPr>
          <w:rFonts w:ascii="Times New Roman" w:hAnsi="Times New Roman" w:cs="Times New Roman"/>
        </w:rPr>
        <w:t xml:space="preserve">какие изменения произошли, и что планируется. </w:t>
      </w:r>
    </w:p>
    <w:p w:rsidR="00986283" w:rsidRPr="00DE64A1" w:rsidRDefault="00986283" w:rsidP="00996E8E">
      <w:pPr>
        <w:pStyle w:val="a5"/>
        <w:numPr>
          <w:ilvl w:val="0"/>
          <w:numId w:val="38"/>
        </w:numPr>
        <w:spacing w:after="0" w:line="240" w:lineRule="auto"/>
        <w:ind w:left="709" w:hanging="283"/>
        <w:jc w:val="both"/>
        <w:rPr>
          <w:rStyle w:val="blk"/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</w:rPr>
        <w:t>Новый регламент</w:t>
      </w:r>
      <w:r w:rsidRPr="00DE64A1">
        <w:rPr>
          <w:rStyle w:val="b"/>
          <w:rFonts w:ascii="Times New Roman" w:hAnsi="Times New Roman" w:cs="Times New Roman"/>
        </w:rPr>
        <w:t xml:space="preserve"> с 2017г. рассмотрения  разногласий и жалоб по вопросам проведения </w:t>
      </w:r>
      <w:proofErr w:type="spellStart"/>
      <w:r w:rsidRPr="00DE64A1">
        <w:rPr>
          <w:rStyle w:val="b"/>
          <w:rFonts w:ascii="Times New Roman" w:hAnsi="Times New Roman" w:cs="Times New Roman"/>
        </w:rPr>
        <w:t>спецоценки</w:t>
      </w:r>
      <w:proofErr w:type="spellEnd"/>
      <w:r w:rsidRPr="00DE64A1">
        <w:rPr>
          <w:rStyle w:val="b"/>
          <w:rFonts w:ascii="Times New Roman" w:hAnsi="Times New Roman" w:cs="Times New Roman"/>
        </w:rPr>
        <w:t xml:space="preserve"> (</w:t>
      </w:r>
      <w:r w:rsidRPr="00DE64A1">
        <w:rPr>
          <w:rStyle w:val="blk"/>
          <w:rFonts w:ascii="Times New Roman" w:hAnsi="Times New Roman" w:cs="Times New Roman"/>
        </w:rPr>
        <w:t>Приказ Минтруда России от 05.12.2016 N 709н)</w:t>
      </w:r>
      <w:r w:rsidRPr="00DE64A1">
        <w:rPr>
          <w:rStyle w:val="b"/>
          <w:rFonts w:ascii="Times New Roman" w:hAnsi="Times New Roman" w:cs="Times New Roman"/>
        </w:rPr>
        <w:t xml:space="preserve">. </w:t>
      </w:r>
      <w:r w:rsidRPr="00DE64A1">
        <w:rPr>
          <w:rStyle w:val="blk"/>
          <w:rFonts w:ascii="Times New Roman" w:hAnsi="Times New Roman" w:cs="Times New Roman"/>
        </w:rPr>
        <w:t xml:space="preserve">Работодатели могут подать </w:t>
      </w:r>
      <w:r w:rsidRPr="00DE64A1">
        <w:rPr>
          <w:rStyle w:val="ep"/>
          <w:rFonts w:ascii="Times New Roman" w:hAnsi="Times New Roman" w:cs="Times New Roman"/>
        </w:rPr>
        <w:t xml:space="preserve">жалобу в </w:t>
      </w:r>
      <w:proofErr w:type="spellStart"/>
      <w:r w:rsidRPr="00DE64A1">
        <w:rPr>
          <w:rStyle w:val="ep"/>
          <w:rFonts w:ascii="Times New Roman" w:hAnsi="Times New Roman" w:cs="Times New Roman"/>
        </w:rPr>
        <w:t>Роструд</w:t>
      </w:r>
      <w:proofErr w:type="spellEnd"/>
      <w:r w:rsidRPr="00DE64A1">
        <w:rPr>
          <w:rStyle w:val="blk"/>
          <w:rFonts w:ascii="Times New Roman" w:hAnsi="Times New Roman" w:cs="Times New Roman"/>
        </w:rPr>
        <w:t xml:space="preserve"> на действия или бездействие организации, которая проводит </w:t>
      </w:r>
      <w:proofErr w:type="spellStart"/>
      <w:r w:rsidRPr="00DE64A1">
        <w:rPr>
          <w:rStyle w:val="blk"/>
          <w:rFonts w:ascii="Times New Roman" w:hAnsi="Times New Roman" w:cs="Times New Roman"/>
        </w:rPr>
        <w:t>Спецоценку</w:t>
      </w:r>
      <w:proofErr w:type="spellEnd"/>
      <w:r w:rsidRPr="00DE64A1">
        <w:rPr>
          <w:rStyle w:val="blk"/>
          <w:rFonts w:ascii="Times New Roman" w:hAnsi="Times New Roman" w:cs="Times New Roman"/>
        </w:rPr>
        <w:t xml:space="preserve">. </w:t>
      </w:r>
    </w:p>
    <w:p w:rsidR="00986283" w:rsidRPr="00DE64A1" w:rsidRDefault="00986283" w:rsidP="00996E8E">
      <w:pPr>
        <w:pStyle w:val="a5"/>
        <w:numPr>
          <w:ilvl w:val="0"/>
          <w:numId w:val="38"/>
        </w:numPr>
        <w:spacing w:after="0" w:line="240" w:lineRule="auto"/>
        <w:ind w:left="709" w:hanging="283"/>
        <w:jc w:val="both"/>
        <w:rPr>
          <w:rStyle w:val="blk"/>
          <w:rFonts w:ascii="Times New Roman" w:hAnsi="Times New Roman" w:cs="Times New Roman"/>
        </w:rPr>
      </w:pPr>
      <w:r w:rsidRPr="00DE64A1">
        <w:rPr>
          <w:rStyle w:val="blk"/>
          <w:rFonts w:ascii="Times New Roman" w:hAnsi="Times New Roman" w:cs="Times New Roman"/>
        </w:rPr>
        <w:t xml:space="preserve">Новый регламент проведения государственной экспертизы условий труда. Кто попадает под экспертизу. Последствия для работодателя в случае ее </w:t>
      </w:r>
      <w:proofErr w:type="spellStart"/>
      <w:r w:rsidRPr="00DE64A1">
        <w:rPr>
          <w:rStyle w:val="blk"/>
          <w:rFonts w:ascii="Times New Roman" w:hAnsi="Times New Roman" w:cs="Times New Roman"/>
        </w:rPr>
        <w:t>непроведения</w:t>
      </w:r>
      <w:proofErr w:type="spellEnd"/>
      <w:r w:rsidRPr="00DE64A1">
        <w:rPr>
          <w:rStyle w:val="blk"/>
          <w:rFonts w:ascii="Times New Roman" w:hAnsi="Times New Roman" w:cs="Times New Roman"/>
        </w:rPr>
        <w:t>.</w:t>
      </w:r>
    </w:p>
    <w:p w:rsidR="00986283" w:rsidRPr="00DE64A1" w:rsidRDefault="00986283" w:rsidP="00996E8E">
      <w:pPr>
        <w:pStyle w:val="a5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</w:rPr>
        <w:t>Повышение штрафов за нарушения требований охраны труда. Как оспорить решение инспектора, что штраф назначается не за каждого работника?</w:t>
      </w:r>
    </w:p>
    <w:p w:rsidR="00986283" w:rsidRPr="00DE64A1" w:rsidRDefault="00986283" w:rsidP="00996E8E">
      <w:pPr>
        <w:pStyle w:val="a5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</w:rPr>
        <w:t>Новые изменения к требованиям охраны труда с 2017 года. Система профессиональных рисков.</w:t>
      </w:r>
    </w:p>
    <w:p w:rsidR="00986283" w:rsidRPr="00DE64A1" w:rsidRDefault="00986283" w:rsidP="00996E8E">
      <w:pPr>
        <w:pStyle w:val="a5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</w:rPr>
        <w:t xml:space="preserve">Создание в организации системы управления охраной труда на основании Типового Положения (Приказ №438Н от 19.08.2016г): положение о системе охраны труда в организации, распределение обязанностей в сфере охраны труда между должностными лицами работодателя. Предстоящие </w:t>
      </w:r>
      <w:r w:rsidR="00A504A2" w:rsidRPr="00DE64A1">
        <w:rPr>
          <w:rFonts w:ascii="Times New Roman" w:hAnsi="Times New Roman" w:cs="Times New Roman"/>
        </w:rPr>
        <w:t>с</w:t>
      </w:r>
      <w:r w:rsidRPr="00DE64A1">
        <w:rPr>
          <w:rFonts w:ascii="Times New Roman" w:hAnsi="Times New Roman" w:cs="Times New Roman"/>
        </w:rPr>
        <w:t>ущественные изменения в главе X «Охрана труда» Трудового кодекса РФ: (</w:t>
      </w:r>
      <w:r w:rsidRPr="00DE64A1">
        <w:rPr>
          <w:rFonts w:ascii="Times New Roman" w:eastAsiaTheme="minorEastAsia" w:hAnsi="Times New Roman" w:cs="Times New Roman"/>
        </w:rPr>
        <w:t>внедрение в систему охраны труда управление профессиональными рисками).</w:t>
      </w:r>
    </w:p>
    <w:p w:rsidR="00986283" w:rsidRPr="00DE64A1" w:rsidRDefault="00986283" w:rsidP="00996E8E">
      <w:pPr>
        <w:pStyle w:val="a5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DE64A1">
        <w:rPr>
          <w:rFonts w:ascii="Times New Roman" w:eastAsiaTheme="minorEastAsia" w:hAnsi="Times New Roman" w:cs="Times New Roman"/>
        </w:rPr>
        <w:t>Предрейсовые</w:t>
      </w:r>
      <w:proofErr w:type="spellEnd"/>
      <w:r w:rsidRPr="00DE64A1">
        <w:rPr>
          <w:rFonts w:ascii="Times New Roman" w:eastAsiaTheme="minorEastAsia" w:hAnsi="Times New Roman" w:cs="Times New Roman"/>
        </w:rPr>
        <w:t xml:space="preserve"> медицинские осмотры и психиатрическое освидетельствование.</w:t>
      </w:r>
    </w:p>
    <w:p w:rsidR="00986283" w:rsidRPr="00DE64A1" w:rsidRDefault="00986283" w:rsidP="00996E8E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E64A1">
        <w:rPr>
          <w:rFonts w:ascii="Times New Roman" w:hAnsi="Times New Roman" w:cs="Times New Roman"/>
          <w:bCs/>
        </w:rPr>
        <w:t xml:space="preserve">Вступление в действие с 1 марта 2017г нового ГОСТа в сфере обучения охране труды работников </w:t>
      </w:r>
      <w:hyperlink r:id="rId10" w:history="1">
        <w:r w:rsidRPr="00DE64A1">
          <w:rPr>
            <w:rFonts w:ascii="Times New Roman" w:hAnsi="Times New Roman" w:cs="Times New Roman"/>
            <w:bCs/>
          </w:rPr>
          <w:t>ГОСТ 12.0.004-2015</w:t>
        </w:r>
      </w:hyperlink>
      <w:r w:rsidRPr="00DE64A1">
        <w:rPr>
          <w:rFonts w:ascii="Times New Roman" w:hAnsi="Times New Roman" w:cs="Times New Roman"/>
          <w:bCs/>
        </w:rPr>
        <w:t>.</w:t>
      </w:r>
    </w:p>
    <w:p w:rsidR="00986283" w:rsidRPr="00DE64A1" w:rsidRDefault="00986283" w:rsidP="00996E8E">
      <w:pPr>
        <w:pStyle w:val="a5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E64A1">
        <w:rPr>
          <w:rFonts w:ascii="Times New Roman" w:eastAsiaTheme="minorEastAsia" w:hAnsi="Times New Roman" w:cs="Times New Roman"/>
        </w:rPr>
        <w:lastRenderedPageBreak/>
        <w:t>Новые правила охраны труда  (ПОТ) 2016-2017г.</w:t>
      </w:r>
    </w:p>
    <w:p w:rsidR="00F57BD0" w:rsidRPr="00DE64A1" w:rsidRDefault="00F57BD0" w:rsidP="00996E8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16"/>
        </w:rPr>
      </w:pPr>
    </w:p>
    <w:p w:rsidR="00986283" w:rsidRPr="00DE64A1" w:rsidRDefault="00986283" w:rsidP="00996E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  <w:b/>
        </w:rPr>
        <w:t>4. ИНОСТРАННЫЕ РАБОТНИКИ:</w:t>
      </w:r>
    </w:p>
    <w:p w:rsidR="00986283" w:rsidRPr="00DE64A1" w:rsidRDefault="00986283" w:rsidP="00996E8E">
      <w:pPr>
        <w:pStyle w:val="a5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</w:rPr>
        <w:t>Особенности трудовой деятельности иностранцев в 2017 году.</w:t>
      </w:r>
    </w:p>
    <w:p w:rsidR="00986283" w:rsidRPr="00DE64A1" w:rsidRDefault="00986283" w:rsidP="00996E8E">
      <w:pPr>
        <w:pStyle w:val="a5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</w:rPr>
        <w:t>Допустимая доля иностранцев, используемых в отдельных видах экономической деятельности в 2017 году.</w:t>
      </w:r>
    </w:p>
    <w:p w:rsidR="00986283" w:rsidRPr="00DE64A1" w:rsidRDefault="00986283" w:rsidP="00996E8E">
      <w:pPr>
        <w:pStyle w:val="a5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</w:rPr>
        <w:t>Привлечение ИП и коммерческими организациями к труду иностранцев-водителей с 1 июля 2017г</w:t>
      </w:r>
      <w:r w:rsidR="004D41A3" w:rsidRPr="00DE64A1">
        <w:rPr>
          <w:rFonts w:ascii="Times New Roman" w:hAnsi="Times New Roman" w:cs="Times New Roman"/>
        </w:rPr>
        <w:t xml:space="preserve"> </w:t>
      </w:r>
      <w:r w:rsidRPr="00DE64A1">
        <w:rPr>
          <w:rFonts w:ascii="Times New Roman" w:hAnsi="Times New Roman" w:cs="Times New Roman"/>
        </w:rPr>
        <w:t xml:space="preserve">(лиц управляющих Т/С) только с российскими водительскими удостоверениями. Кого это изменение затронет </w:t>
      </w:r>
      <w:r w:rsidR="004D41A3" w:rsidRPr="00DE64A1">
        <w:rPr>
          <w:rFonts w:ascii="Times New Roman" w:hAnsi="Times New Roman" w:cs="Times New Roman"/>
        </w:rPr>
        <w:t>и,</w:t>
      </w:r>
      <w:r w:rsidRPr="00DE64A1">
        <w:rPr>
          <w:rFonts w:ascii="Times New Roman" w:hAnsi="Times New Roman" w:cs="Times New Roman"/>
        </w:rPr>
        <w:t xml:space="preserve"> какая ответственность за нарушение данного порядка.</w:t>
      </w:r>
    </w:p>
    <w:p w:rsidR="00986283" w:rsidRPr="00DE64A1" w:rsidRDefault="00986283" w:rsidP="00996E8E">
      <w:pPr>
        <w:pStyle w:val="a5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</w:rPr>
        <w:t>Изменения в порядке постановке на миграционный учет</w:t>
      </w:r>
      <w:r w:rsidR="004D41A3" w:rsidRPr="00DE64A1">
        <w:rPr>
          <w:rFonts w:ascii="Times New Roman" w:hAnsi="Times New Roman" w:cs="Times New Roman"/>
        </w:rPr>
        <w:t>.</w:t>
      </w:r>
    </w:p>
    <w:p w:rsidR="00986283" w:rsidRPr="00DE64A1" w:rsidRDefault="00986283" w:rsidP="00996E8E">
      <w:pPr>
        <w:pStyle w:val="a5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</w:rPr>
        <w:t>Изменения в порядке уплаты страховых взносов с выплат иностранцам. Пособия по временной нетрудоспособности иностранцев.</w:t>
      </w:r>
    </w:p>
    <w:p w:rsidR="00986283" w:rsidRPr="00DE64A1" w:rsidRDefault="00986283" w:rsidP="00996E8E">
      <w:pPr>
        <w:pStyle w:val="a5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</w:rPr>
        <w:t>Новое основание для получения гражданства РФ: утвержден перечень работающих в России по профессии не менее 3-х лет иностранных граждан, имеющих право получения гражданства в упрощенном порядке.</w:t>
      </w:r>
    </w:p>
    <w:p w:rsidR="00986283" w:rsidRPr="00DE64A1" w:rsidRDefault="00986283" w:rsidP="00996E8E">
      <w:pPr>
        <w:pStyle w:val="a5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</w:rPr>
        <w:t>Осуществлени</w:t>
      </w:r>
      <w:r w:rsidR="004D41A3" w:rsidRPr="00DE64A1">
        <w:rPr>
          <w:rFonts w:ascii="Times New Roman" w:hAnsi="Times New Roman" w:cs="Times New Roman"/>
        </w:rPr>
        <w:t>е</w:t>
      </w:r>
      <w:r w:rsidRPr="00DE64A1">
        <w:rPr>
          <w:rFonts w:ascii="Times New Roman" w:hAnsi="Times New Roman" w:cs="Times New Roman"/>
        </w:rPr>
        <w:t xml:space="preserve"> </w:t>
      </w:r>
      <w:proofErr w:type="gramStart"/>
      <w:r w:rsidRPr="00DE64A1">
        <w:rPr>
          <w:rFonts w:ascii="Times New Roman" w:hAnsi="Times New Roman" w:cs="Times New Roman"/>
        </w:rPr>
        <w:t>контроля за</w:t>
      </w:r>
      <w:proofErr w:type="gramEnd"/>
      <w:r w:rsidRPr="00DE64A1">
        <w:rPr>
          <w:rFonts w:ascii="Times New Roman" w:hAnsi="Times New Roman" w:cs="Times New Roman"/>
        </w:rPr>
        <w:t xml:space="preserve"> соблюдением Миграционного учета (регистрации по месту пребывания).</w:t>
      </w:r>
    </w:p>
    <w:p w:rsidR="00986283" w:rsidRPr="00DE64A1" w:rsidRDefault="00986283" w:rsidP="00996E8E">
      <w:pPr>
        <w:pStyle w:val="a5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E64A1">
        <w:rPr>
          <w:rFonts w:ascii="Times New Roman" w:hAnsi="Times New Roman" w:cs="Times New Roman"/>
        </w:rPr>
        <w:t>Другие изменения в законодательстве, связанные с работниками-иностранцами.</w:t>
      </w:r>
    </w:p>
    <w:p w:rsidR="00986283" w:rsidRPr="00DE64A1" w:rsidRDefault="00986283" w:rsidP="00996E8E">
      <w:pPr>
        <w:pStyle w:val="a5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DE64A1">
        <w:rPr>
          <w:rFonts w:ascii="Times New Roman" w:hAnsi="Times New Roman" w:cs="Times New Roman"/>
        </w:rPr>
        <w:t>Типичные и не типичные ошибки совершаемы</w:t>
      </w:r>
      <w:r w:rsidR="004D41A3" w:rsidRPr="00DE64A1">
        <w:rPr>
          <w:rFonts w:ascii="Times New Roman" w:hAnsi="Times New Roman" w:cs="Times New Roman"/>
        </w:rPr>
        <w:t>е</w:t>
      </w:r>
      <w:r w:rsidRPr="00DE64A1">
        <w:rPr>
          <w:rFonts w:ascii="Times New Roman" w:hAnsi="Times New Roman" w:cs="Times New Roman"/>
        </w:rPr>
        <w:t xml:space="preserve"> работодателем при привлечении «патентных» иностранцев и граждан из республик ЕВРАЗЭС.</w:t>
      </w:r>
    </w:p>
    <w:p w:rsidR="00986283" w:rsidRPr="00DE64A1" w:rsidRDefault="00986283" w:rsidP="00996E8E">
      <w:pPr>
        <w:pStyle w:val="a5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DE64A1">
        <w:rPr>
          <w:rFonts w:ascii="Times New Roman" w:hAnsi="Times New Roman" w:cs="Times New Roman"/>
          <w:b/>
        </w:rPr>
        <w:t xml:space="preserve">Законопроект. </w:t>
      </w:r>
      <w:r w:rsidRPr="00DE64A1">
        <w:rPr>
          <w:rFonts w:ascii="Times New Roman" w:hAnsi="Times New Roman" w:cs="Times New Roman"/>
          <w:b/>
          <w:noProof/>
        </w:rPr>
        <w:t>Налоговые патенты для работников граждан договора ЕВРАЗЭС</w:t>
      </w:r>
      <w:r w:rsidRPr="00DE64A1">
        <w:rPr>
          <w:rFonts w:ascii="Times New Roman" w:hAnsi="Times New Roman" w:cs="Times New Roman"/>
          <w:noProof/>
        </w:rPr>
        <w:t>. Авансовые платежи по НДФЛ и Пенсионным взносам. Порядок применения, плюсы и минусы для работодателя.</w:t>
      </w:r>
    </w:p>
    <w:p w:rsidR="00F57BD0" w:rsidRPr="00DE64A1" w:rsidRDefault="00F57BD0" w:rsidP="00996E8E">
      <w:pPr>
        <w:pStyle w:val="a8"/>
        <w:rPr>
          <w:rFonts w:ascii="Times New Roman" w:hAnsi="Times New Roman"/>
          <w:sz w:val="16"/>
        </w:rPr>
      </w:pPr>
    </w:p>
    <w:p w:rsidR="00986283" w:rsidRPr="00DE64A1" w:rsidRDefault="00986283" w:rsidP="00996E8E">
      <w:pPr>
        <w:pStyle w:val="a8"/>
        <w:rPr>
          <w:rFonts w:ascii="Times New Roman" w:hAnsi="Times New Roman"/>
          <w:b/>
        </w:rPr>
      </w:pPr>
      <w:r w:rsidRPr="00DE64A1">
        <w:rPr>
          <w:rFonts w:ascii="Times New Roman" w:hAnsi="Times New Roman"/>
          <w:b/>
        </w:rPr>
        <w:t xml:space="preserve">5. </w:t>
      </w:r>
      <w:r w:rsidR="00F57BD0" w:rsidRPr="00DE64A1">
        <w:rPr>
          <w:rFonts w:ascii="Times New Roman" w:hAnsi="Times New Roman"/>
          <w:b/>
        </w:rPr>
        <w:t>ЗАКЛЮЧЕНИЕ ДОГОВОРА О ПОЛНОЙ МАТЕРИАЛЬНОЙ ОТВЕТСТВЕННОСТИ:</w:t>
      </w:r>
    </w:p>
    <w:p w:rsidR="00986283" w:rsidRPr="00DE64A1" w:rsidRDefault="00986283" w:rsidP="00996E8E">
      <w:pPr>
        <w:pStyle w:val="a8"/>
        <w:numPr>
          <w:ilvl w:val="0"/>
          <w:numId w:val="44"/>
        </w:numPr>
        <w:ind w:left="709" w:hanging="283"/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</w:rPr>
        <w:t>Случаи полной материальной ответственности.</w:t>
      </w:r>
    </w:p>
    <w:p w:rsidR="00986283" w:rsidRPr="00DE64A1" w:rsidRDefault="00986283" w:rsidP="00996E8E">
      <w:pPr>
        <w:pStyle w:val="a8"/>
        <w:numPr>
          <w:ilvl w:val="0"/>
          <w:numId w:val="44"/>
        </w:numPr>
        <w:ind w:left="709" w:hanging="283"/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</w:rPr>
        <w:t>Индивидуальная материальная ответственность.</w:t>
      </w:r>
    </w:p>
    <w:p w:rsidR="00986283" w:rsidRPr="00DE64A1" w:rsidRDefault="00986283" w:rsidP="00996E8E">
      <w:pPr>
        <w:pStyle w:val="a8"/>
        <w:numPr>
          <w:ilvl w:val="0"/>
          <w:numId w:val="44"/>
        </w:numPr>
        <w:ind w:left="709" w:hanging="283"/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</w:rPr>
        <w:t>Коллективная материальная ответственность.</w:t>
      </w:r>
    </w:p>
    <w:p w:rsidR="00986283" w:rsidRPr="00DE64A1" w:rsidRDefault="00986283" w:rsidP="00996E8E">
      <w:pPr>
        <w:pStyle w:val="a8"/>
        <w:numPr>
          <w:ilvl w:val="0"/>
          <w:numId w:val="44"/>
        </w:numPr>
        <w:ind w:left="709" w:hanging="283"/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</w:rPr>
        <w:t>Типичные ошибки при заключении договоров о полной материальной ответственности и правила их исправления.</w:t>
      </w:r>
    </w:p>
    <w:p w:rsidR="00986283" w:rsidRPr="00DE64A1" w:rsidRDefault="00986283" w:rsidP="00996E8E">
      <w:pPr>
        <w:pStyle w:val="a8"/>
        <w:numPr>
          <w:ilvl w:val="0"/>
          <w:numId w:val="44"/>
        </w:numPr>
        <w:ind w:left="709" w:hanging="283"/>
        <w:jc w:val="both"/>
        <w:rPr>
          <w:rFonts w:ascii="Times New Roman" w:hAnsi="Times New Roman"/>
        </w:rPr>
      </w:pPr>
      <w:r w:rsidRPr="00DE64A1">
        <w:rPr>
          <w:rFonts w:ascii="Times New Roman" w:hAnsi="Times New Roman"/>
        </w:rPr>
        <w:t xml:space="preserve">Новейшая </w:t>
      </w:r>
      <w:r w:rsidR="004D41A3" w:rsidRPr="00DE64A1">
        <w:rPr>
          <w:rFonts w:ascii="Times New Roman" w:hAnsi="Times New Roman"/>
        </w:rPr>
        <w:t>с</w:t>
      </w:r>
      <w:r w:rsidRPr="00DE64A1">
        <w:rPr>
          <w:rFonts w:ascii="Times New Roman" w:hAnsi="Times New Roman"/>
        </w:rPr>
        <w:t>удебная практика по спорам, возникающим из материальной ответственности</w:t>
      </w:r>
      <w:r w:rsidR="00F57BD0" w:rsidRPr="00DE64A1">
        <w:rPr>
          <w:rFonts w:ascii="Times New Roman" w:hAnsi="Times New Roman"/>
        </w:rPr>
        <w:t>.</w:t>
      </w:r>
    </w:p>
    <w:p w:rsidR="00F57BD0" w:rsidRPr="00DE64A1" w:rsidRDefault="00F57BD0" w:rsidP="00996E8E">
      <w:pPr>
        <w:pStyle w:val="a8"/>
        <w:ind w:left="709"/>
        <w:jc w:val="both"/>
        <w:rPr>
          <w:rFonts w:ascii="Times New Roman" w:hAnsi="Times New Roman"/>
          <w:sz w:val="16"/>
        </w:rPr>
      </w:pPr>
    </w:p>
    <w:p w:rsidR="00986283" w:rsidRPr="00DE64A1" w:rsidRDefault="00986283" w:rsidP="00996E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4A1">
        <w:rPr>
          <w:rFonts w:ascii="Times New Roman" w:hAnsi="Times New Roman" w:cs="Times New Roman"/>
          <w:b/>
          <w:bCs/>
        </w:rPr>
        <w:t xml:space="preserve">6. </w:t>
      </w:r>
      <w:r w:rsidR="00F57BD0" w:rsidRPr="00DE64A1">
        <w:rPr>
          <w:rFonts w:ascii="Times New Roman" w:hAnsi="Times New Roman" w:cs="Times New Roman"/>
          <w:b/>
          <w:bCs/>
        </w:rPr>
        <w:t>КРУГЛЫЙ СТОЛ. ОТВЕТЫ НА ВОПРОСЫ</w:t>
      </w:r>
      <w:r w:rsidRPr="00DE64A1">
        <w:rPr>
          <w:rFonts w:ascii="Times New Roman" w:hAnsi="Times New Roman" w:cs="Times New Roman"/>
          <w:b/>
          <w:bCs/>
        </w:rPr>
        <w:t>.</w:t>
      </w:r>
    </w:p>
    <w:p w:rsidR="00986283" w:rsidRPr="00DE64A1" w:rsidRDefault="00986283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DE64A1" w:rsidRPr="00394332" w:rsidRDefault="00394332" w:rsidP="00DE64A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94332">
        <w:rPr>
          <w:rFonts w:ascii="Times New Roman" w:eastAsia="Times New Roman" w:hAnsi="Times New Roman" w:cs="Times New Roman"/>
          <w:b/>
          <w:bCs/>
          <w:lang w:eastAsia="ru-RU"/>
        </w:rPr>
        <w:t>Стоимость –</w:t>
      </w:r>
      <w:r w:rsidRPr="0039433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94332">
        <w:rPr>
          <w:rFonts w:ascii="Times New Roman" w:eastAsia="Times New Roman" w:hAnsi="Times New Roman" w:cs="Times New Roman"/>
          <w:b/>
          <w:bCs/>
          <w:lang w:eastAsia="ru-RU"/>
        </w:rPr>
        <w:t>4150 руб.*</w:t>
      </w:r>
      <w:r w:rsidR="00DE64A1" w:rsidRPr="00DE64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E64A1" w:rsidRPr="00394332">
        <w:rPr>
          <w:rFonts w:ascii="Times New Roman" w:eastAsia="Times New Roman" w:hAnsi="Times New Roman" w:cs="Times New Roman"/>
          <w:bCs/>
          <w:lang w:eastAsia="ru-RU"/>
        </w:rPr>
        <w:t>Обеспечиваем раздаточным материалом.</w:t>
      </w:r>
    </w:p>
    <w:p w:rsidR="00394332" w:rsidRPr="00394332" w:rsidRDefault="00394332" w:rsidP="0039433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94332">
        <w:rPr>
          <w:rFonts w:ascii="Times New Roman" w:eastAsia="Times New Roman" w:hAnsi="Times New Roman" w:cs="Times New Roman"/>
          <w:bCs/>
          <w:lang w:eastAsia="ru-RU"/>
        </w:rPr>
        <w:t xml:space="preserve">Для всех участников – обед в кафе в подарок! </w:t>
      </w:r>
    </w:p>
    <w:p w:rsidR="00394332" w:rsidRPr="00394332" w:rsidRDefault="00394332" w:rsidP="0039433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94332">
        <w:rPr>
          <w:rFonts w:ascii="Times New Roman" w:eastAsia="Times New Roman" w:hAnsi="Times New Roman" w:cs="Times New Roman"/>
          <w:b/>
          <w:bCs/>
          <w:lang w:eastAsia="ru-RU"/>
        </w:rPr>
        <w:t>Скидки:</w:t>
      </w:r>
    </w:p>
    <w:p w:rsidR="00394332" w:rsidRPr="00394332" w:rsidRDefault="00394332" w:rsidP="0039433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94332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394332">
        <w:rPr>
          <w:rFonts w:ascii="Times New Roman" w:eastAsia="Times New Roman" w:hAnsi="Times New Roman" w:cs="Times New Roman"/>
          <w:b/>
          <w:bCs/>
          <w:lang w:eastAsia="ru-RU"/>
        </w:rPr>
        <w:t xml:space="preserve">при оплате до </w:t>
      </w:r>
      <w:r w:rsidR="00DE64A1">
        <w:rPr>
          <w:rFonts w:ascii="Times New Roman" w:eastAsia="Times New Roman" w:hAnsi="Times New Roman" w:cs="Times New Roman"/>
          <w:b/>
          <w:bCs/>
          <w:lang w:eastAsia="ru-RU"/>
        </w:rPr>
        <w:t>08</w:t>
      </w:r>
      <w:r w:rsidRPr="00394332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DE64A1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394332">
        <w:rPr>
          <w:rFonts w:ascii="Times New Roman" w:eastAsia="Times New Roman" w:hAnsi="Times New Roman" w:cs="Times New Roman"/>
          <w:b/>
          <w:bCs/>
          <w:lang w:eastAsia="ru-RU"/>
        </w:rPr>
        <w:t xml:space="preserve">.2017 – 10% (3735р.)                                  </w:t>
      </w:r>
      <w:r w:rsidRPr="00394332">
        <w:rPr>
          <w:rFonts w:ascii="Times New Roman" w:eastAsia="Times New Roman" w:hAnsi="Times New Roman" w:cs="Times New Roman"/>
          <w:bCs/>
          <w:lang w:eastAsia="ru-RU"/>
        </w:rPr>
        <w:t xml:space="preserve">- при участии от 2-х чел. – 7% (3859,50р.);   </w:t>
      </w:r>
    </w:p>
    <w:p w:rsidR="00394332" w:rsidRPr="00394332" w:rsidRDefault="00394332" w:rsidP="0039433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94332">
        <w:rPr>
          <w:rFonts w:ascii="Times New Roman" w:eastAsia="Times New Roman" w:hAnsi="Times New Roman" w:cs="Times New Roman"/>
          <w:bCs/>
          <w:lang w:eastAsia="ru-RU"/>
        </w:rPr>
        <w:t xml:space="preserve"> - при регистрации на сайте – 5% (3949,50р.);                                - по дисконтной карте (3527,50р.).       </w:t>
      </w:r>
    </w:p>
    <w:p w:rsidR="00394332" w:rsidRPr="00394332" w:rsidRDefault="00394332" w:rsidP="0039433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9433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Скидки не суммируются.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9"/>
        <w:gridCol w:w="5346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DE64A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4A1">
              <w:rPr>
                <w:rFonts w:ascii="Times New Roman" w:eastAsia="Times New Roman" w:hAnsi="Times New Roman" w:cs="Times New Roman"/>
                <w:lang w:eastAsia="ru-RU"/>
              </w:rPr>
              <w:t>Семинар состоится по адресу:</w:t>
            </w:r>
          </w:p>
          <w:p w:rsidR="00432081" w:rsidRPr="00DE64A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.С</w:t>
            </w:r>
            <w:proofErr w:type="gramEnd"/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моленск,</w:t>
            </w:r>
            <w:r w:rsidRPr="00DE64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ул. Коммунистическая, 6</w:t>
            </w:r>
          </w:p>
          <w:p w:rsidR="00432081" w:rsidRPr="00DE64A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4A1">
              <w:rPr>
                <w:rFonts w:ascii="Times New Roman" w:eastAsia="Times New Roman" w:hAnsi="Times New Roman" w:cs="Times New Roman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DE64A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4A1">
              <w:rPr>
                <w:rFonts w:ascii="Times New Roman" w:eastAsia="Times New Roman" w:hAnsi="Times New Roman" w:cs="Times New Roman"/>
                <w:lang w:eastAsia="ru-RU"/>
              </w:rPr>
              <w:t>Регистрация на семинар:</w:t>
            </w:r>
          </w:p>
          <w:p w:rsidR="00262C08" w:rsidRPr="00DE64A1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Тел</w:t>
            </w:r>
            <w:r w:rsidR="00432081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(4812) 701-202;</w:t>
            </w:r>
          </w:p>
          <w:p w:rsidR="00432081" w:rsidRPr="00DE64A1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Сот</w:t>
            </w:r>
            <w:proofErr w:type="gramStart"/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66AF3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proofErr w:type="gramEnd"/>
            <w:r w:rsidR="00966AF3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ел</w:t>
            </w:r>
            <w:proofErr w:type="spellEnd"/>
            <w:r w:rsidR="00966AF3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966AF3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32081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60-67-27;</w:t>
            </w:r>
            <w:r w:rsidR="00966AF3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32081"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>8-910-117-83-97</w:t>
            </w:r>
          </w:p>
          <w:p w:rsidR="00432081" w:rsidRPr="00DE64A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Эл.почта: </w:t>
            </w:r>
            <w:hyperlink r:id="rId11" w:history="1">
              <w:r w:rsidRPr="00DE64A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umc</w:t>
              </w:r>
              <w:r w:rsidRPr="00DE64A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@</w:t>
              </w:r>
              <w:r w:rsidRPr="00DE64A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icvibor</w:t>
              </w:r>
              <w:r w:rsidRPr="00DE64A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.ru</w:t>
              </w:r>
            </w:hyperlink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Pr="00DE64A1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DE64A1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DE64A1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</w:pPr>
                  <w:r w:rsidRPr="00DE64A1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Предв</w:t>
                  </w:r>
                  <w:bookmarkStart w:id="2" w:name="_GoBack"/>
                  <w:bookmarkEnd w:id="2"/>
                  <w:r w:rsidRPr="00DE64A1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арительная регистрация обязательна!</w:t>
                  </w:r>
                </w:p>
                <w:p w:rsidR="007F4C75" w:rsidRPr="00DE64A1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32081" w:rsidRPr="00DE64A1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DE64A1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DE64A1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DE64A1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</w:p>
                <w:p w:rsidR="007F4C75" w:rsidRPr="00DE64A1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64A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Вход по платежным документам. </w:t>
                  </w:r>
                  <w:r w:rsidR="00A9504D" w:rsidRPr="00DE64A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счет оплаты принимаем гарантийные письма. </w:t>
                  </w:r>
                  <w:r w:rsidRPr="00DE64A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DE64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432081" w:rsidRPr="00DE64A1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</w:pPr>
                  <w:r w:rsidRPr="00DE64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DE64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DE64A1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="007F4C75" w:rsidRPr="00DE64A1">
                    <w:rPr>
                      <w:rFonts w:ascii="Times New Roman" w:eastAsia="Times New Roman" w:hAnsi="Times New Roman" w:cs="Times New Roman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DE64A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503"/>
    <w:multiLevelType w:val="hybridMultilevel"/>
    <w:tmpl w:val="2C06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3796A33"/>
    <w:multiLevelType w:val="hybridMultilevel"/>
    <w:tmpl w:val="B24EE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B2FEF"/>
    <w:multiLevelType w:val="hybridMultilevel"/>
    <w:tmpl w:val="1FEE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9B8"/>
    <w:multiLevelType w:val="hybridMultilevel"/>
    <w:tmpl w:val="7ED2CE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A057E"/>
    <w:multiLevelType w:val="hybridMultilevel"/>
    <w:tmpl w:val="CCAE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B5293"/>
    <w:multiLevelType w:val="hybridMultilevel"/>
    <w:tmpl w:val="0FC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5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DA043B"/>
    <w:multiLevelType w:val="hybridMultilevel"/>
    <w:tmpl w:val="51BA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3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410034B"/>
    <w:multiLevelType w:val="hybridMultilevel"/>
    <w:tmpl w:val="24B2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635DA"/>
    <w:multiLevelType w:val="hybridMultilevel"/>
    <w:tmpl w:val="4EE6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C3630"/>
    <w:multiLevelType w:val="hybridMultilevel"/>
    <w:tmpl w:val="3656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8227D14"/>
    <w:multiLevelType w:val="hybridMultilevel"/>
    <w:tmpl w:val="46C8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74E08"/>
    <w:multiLevelType w:val="multilevel"/>
    <w:tmpl w:val="4C64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20"/>
  </w:num>
  <w:num w:numId="5">
    <w:abstractNumId w:val="35"/>
  </w:num>
  <w:num w:numId="6">
    <w:abstractNumId w:val="18"/>
  </w:num>
  <w:num w:numId="7">
    <w:abstractNumId w:val="1"/>
  </w:num>
  <w:num w:numId="8">
    <w:abstractNumId w:val="13"/>
  </w:num>
  <w:num w:numId="9">
    <w:abstractNumId w:val="31"/>
  </w:num>
  <w:num w:numId="10">
    <w:abstractNumId w:val="42"/>
  </w:num>
  <w:num w:numId="11">
    <w:abstractNumId w:val="38"/>
  </w:num>
  <w:num w:numId="12">
    <w:abstractNumId w:val="15"/>
  </w:num>
  <w:num w:numId="13">
    <w:abstractNumId w:val="29"/>
  </w:num>
  <w:num w:numId="14">
    <w:abstractNumId w:val="8"/>
  </w:num>
  <w:num w:numId="15">
    <w:abstractNumId w:val="1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2"/>
  </w:num>
  <w:num w:numId="19">
    <w:abstractNumId w:val="36"/>
  </w:num>
  <w:num w:numId="20">
    <w:abstractNumId w:val="23"/>
  </w:num>
  <w:num w:numId="21">
    <w:abstractNumId w:val="27"/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4"/>
  </w:num>
  <w:num w:numId="25">
    <w:abstractNumId w:val="11"/>
  </w:num>
  <w:num w:numId="26">
    <w:abstractNumId w:val="26"/>
  </w:num>
  <w:num w:numId="27">
    <w:abstractNumId w:val="39"/>
  </w:num>
  <w:num w:numId="28">
    <w:abstractNumId w:val="43"/>
  </w:num>
  <w:num w:numId="29">
    <w:abstractNumId w:val="22"/>
  </w:num>
  <w:num w:numId="30">
    <w:abstractNumId w:val="34"/>
  </w:num>
  <w:num w:numId="31">
    <w:abstractNumId w:val="14"/>
  </w:num>
  <w:num w:numId="32">
    <w:abstractNumId w:val="33"/>
  </w:num>
  <w:num w:numId="33">
    <w:abstractNumId w:val="4"/>
  </w:num>
  <w:num w:numId="34">
    <w:abstractNumId w:val="19"/>
  </w:num>
  <w:num w:numId="35">
    <w:abstractNumId w:val="9"/>
  </w:num>
  <w:num w:numId="36">
    <w:abstractNumId w:val="3"/>
  </w:num>
  <w:num w:numId="37">
    <w:abstractNumId w:val="30"/>
  </w:num>
  <w:num w:numId="38">
    <w:abstractNumId w:val="40"/>
  </w:num>
  <w:num w:numId="39">
    <w:abstractNumId w:val="5"/>
  </w:num>
  <w:num w:numId="40">
    <w:abstractNumId w:val="41"/>
  </w:num>
  <w:num w:numId="41">
    <w:abstractNumId w:val="45"/>
  </w:num>
  <w:num w:numId="42">
    <w:abstractNumId w:val="12"/>
  </w:num>
  <w:num w:numId="43">
    <w:abstractNumId w:val="7"/>
  </w:num>
  <w:num w:numId="44">
    <w:abstractNumId w:val="0"/>
  </w:num>
  <w:num w:numId="45">
    <w:abstractNumId w:val="37"/>
  </w:num>
  <w:num w:numId="46">
    <w:abstractNumId w:val="10"/>
  </w:num>
  <w:num w:numId="47">
    <w:abstractNumId w:val="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B296D"/>
    <w:rsid w:val="000B56CA"/>
    <w:rsid w:val="000C535B"/>
    <w:rsid w:val="000D099E"/>
    <w:rsid w:val="000D1863"/>
    <w:rsid w:val="000E35F2"/>
    <w:rsid w:val="000E7DA4"/>
    <w:rsid w:val="000F7284"/>
    <w:rsid w:val="0011224D"/>
    <w:rsid w:val="00122E25"/>
    <w:rsid w:val="001233F9"/>
    <w:rsid w:val="00126941"/>
    <w:rsid w:val="00134F2C"/>
    <w:rsid w:val="00145F79"/>
    <w:rsid w:val="0019248E"/>
    <w:rsid w:val="00197F02"/>
    <w:rsid w:val="001B39F3"/>
    <w:rsid w:val="001B749D"/>
    <w:rsid w:val="001D058F"/>
    <w:rsid w:val="001F124B"/>
    <w:rsid w:val="001F3D63"/>
    <w:rsid w:val="0021157B"/>
    <w:rsid w:val="0023546D"/>
    <w:rsid w:val="00262C08"/>
    <w:rsid w:val="0027630C"/>
    <w:rsid w:val="002A3C2D"/>
    <w:rsid w:val="002B30FC"/>
    <w:rsid w:val="002C6DE8"/>
    <w:rsid w:val="002C6E11"/>
    <w:rsid w:val="00316A30"/>
    <w:rsid w:val="00327994"/>
    <w:rsid w:val="00344BFE"/>
    <w:rsid w:val="00356826"/>
    <w:rsid w:val="003928C9"/>
    <w:rsid w:val="00394332"/>
    <w:rsid w:val="003B65DB"/>
    <w:rsid w:val="003D1F36"/>
    <w:rsid w:val="003D473F"/>
    <w:rsid w:val="003F08BE"/>
    <w:rsid w:val="00414756"/>
    <w:rsid w:val="00432081"/>
    <w:rsid w:val="004471A3"/>
    <w:rsid w:val="0049413B"/>
    <w:rsid w:val="004A2F72"/>
    <w:rsid w:val="004B5553"/>
    <w:rsid w:val="004C3200"/>
    <w:rsid w:val="004D0133"/>
    <w:rsid w:val="004D2620"/>
    <w:rsid w:val="004D41A3"/>
    <w:rsid w:val="004D6B6D"/>
    <w:rsid w:val="004F0588"/>
    <w:rsid w:val="0052614E"/>
    <w:rsid w:val="0054224B"/>
    <w:rsid w:val="0055451E"/>
    <w:rsid w:val="0056114D"/>
    <w:rsid w:val="00564224"/>
    <w:rsid w:val="00592B26"/>
    <w:rsid w:val="005A12DD"/>
    <w:rsid w:val="005A4CA7"/>
    <w:rsid w:val="005D5A7C"/>
    <w:rsid w:val="005E24A5"/>
    <w:rsid w:val="005F61D0"/>
    <w:rsid w:val="00662AAB"/>
    <w:rsid w:val="00665BF5"/>
    <w:rsid w:val="006719A2"/>
    <w:rsid w:val="0069222D"/>
    <w:rsid w:val="00695A81"/>
    <w:rsid w:val="006B0F8B"/>
    <w:rsid w:val="006B44DA"/>
    <w:rsid w:val="006B6A40"/>
    <w:rsid w:val="006C32F3"/>
    <w:rsid w:val="006C3FD8"/>
    <w:rsid w:val="006D0EAA"/>
    <w:rsid w:val="006F42AE"/>
    <w:rsid w:val="007107F5"/>
    <w:rsid w:val="00711089"/>
    <w:rsid w:val="00723809"/>
    <w:rsid w:val="00723D5C"/>
    <w:rsid w:val="007305C3"/>
    <w:rsid w:val="00737736"/>
    <w:rsid w:val="00742BA9"/>
    <w:rsid w:val="00751EC6"/>
    <w:rsid w:val="007724DD"/>
    <w:rsid w:val="00773016"/>
    <w:rsid w:val="007D00FB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46B01"/>
    <w:rsid w:val="0095133F"/>
    <w:rsid w:val="00963E5A"/>
    <w:rsid w:val="00966AF3"/>
    <w:rsid w:val="00975193"/>
    <w:rsid w:val="00983C3C"/>
    <w:rsid w:val="00984E6D"/>
    <w:rsid w:val="00985CA6"/>
    <w:rsid w:val="00986283"/>
    <w:rsid w:val="00994847"/>
    <w:rsid w:val="00996E8E"/>
    <w:rsid w:val="009A020E"/>
    <w:rsid w:val="009C6984"/>
    <w:rsid w:val="009C7E62"/>
    <w:rsid w:val="00A01984"/>
    <w:rsid w:val="00A17999"/>
    <w:rsid w:val="00A24632"/>
    <w:rsid w:val="00A24A19"/>
    <w:rsid w:val="00A317BA"/>
    <w:rsid w:val="00A42D3F"/>
    <w:rsid w:val="00A504A2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01DEF"/>
    <w:rsid w:val="00B26996"/>
    <w:rsid w:val="00B61653"/>
    <w:rsid w:val="00B62B90"/>
    <w:rsid w:val="00B951E7"/>
    <w:rsid w:val="00BA4647"/>
    <w:rsid w:val="00BC108A"/>
    <w:rsid w:val="00BD50C3"/>
    <w:rsid w:val="00BD7034"/>
    <w:rsid w:val="00BE3CF6"/>
    <w:rsid w:val="00BF7FCF"/>
    <w:rsid w:val="00C05E27"/>
    <w:rsid w:val="00C1321F"/>
    <w:rsid w:val="00C15D14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E13B7"/>
    <w:rsid w:val="00D30FB6"/>
    <w:rsid w:val="00D37EE5"/>
    <w:rsid w:val="00D53DCB"/>
    <w:rsid w:val="00D87BCF"/>
    <w:rsid w:val="00DA4157"/>
    <w:rsid w:val="00DA7ED1"/>
    <w:rsid w:val="00DB48BF"/>
    <w:rsid w:val="00DB75E2"/>
    <w:rsid w:val="00DE5C7E"/>
    <w:rsid w:val="00DE64A1"/>
    <w:rsid w:val="00DF5DDD"/>
    <w:rsid w:val="00E33974"/>
    <w:rsid w:val="00E47085"/>
    <w:rsid w:val="00E47903"/>
    <w:rsid w:val="00E614E9"/>
    <w:rsid w:val="00E77362"/>
    <w:rsid w:val="00EC52E2"/>
    <w:rsid w:val="00ED237C"/>
    <w:rsid w:val="00EE6C2A"/>
    <w:rsid w:val="00F02F0E"/>
    <w:rsid w:val="00F03C84"/>
    <w:rsid w:val="00F12522"/>
    <w:rsid w:val="00F22BFC"/>
    <w:rsid w:val="00F5439C"/>
    <w:rsid w:val="00F57BD0"/>
    <w:rsid w:val="00F7401C"/>
    <w:rsid w:val="00F767B7"/>
    <w:rsid w:val="00F95385"/>
    <w:rsid w:val="00FA0F57"/>
    <w:rsid w:val="00FB1051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No Spacing"/>
    <w:uiPriority w:val="1"/>
    <w:qFormat/>
    <w:rsid w:val="0098628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986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86283"/>
  </w:style>
  <w:style w:type="character" w:customStyle="1" w:styleId="b">
    <w:name w:val="b"/>
    <w:basedOn w:val="a0"/>
    <w:rsid w:val="00986283"/>
  </w:style>
  <w:style w:type="character" w:customStyle="1" w:styleId="ep">
    <w:name w:val="ep"/>
    <w:basedOn w:val="a0"/>
    <w:rsid w:val="00986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No Spacing"/>
    <w:uiPriority w:val="1"/>
    <w:qFormat/>
    <w:rsid w:val="0098628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986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86283"/>
  </w:style>
  <w:style w:type="character" w:customStyle="1" w:styleId="b">
    <w:name w:val="b"/>
    <w:basedOn w:val="a0"/>
    <w:rsid w:val="00986283"/>
  </w:style>
  <w:style w:type="character" w:customStyle="1" w:styleId="ep">
    <w:name w:val="ep"/>
    <w:basedOn w:val="a0"/>
    <w:rsid w:val="0098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49B5B0CA64596C701428B6C42E8A77325D5DF427B4B530595ADE9DCFFQ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c@icvibo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72A69E280219278960957246619E28ADABB07F3D9D4E033B733D29F4b5aB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C35331AC7FED1F5AB4804C32F08DE65694394F1D665AA24572F57192l7r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13C5-6BF4-421F-8844-BF00EE8C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22</cp:revision>
  <cp:lastPrinted>2016-08-03T07:59:00Z</cp:lastPrinted>
  <dcterms:created xsi:type="dcterms:W3CDTF">2017-07-28T13:27:00Z</dcterms:created>
  <dcterms:modified xsi:type="dcterms:W3CDTF">2017-07-28T14:20:00Z</dcterms:modified>
</cp:coreProperties>
</file>